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6139" w14:textId="0321F8A8" w:rsidR="00E41D3C" w:rsidRPr="00E41D3C" w:rsidRDefault="00E41D3C" w:rsidP="004240C8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E41D3C">
        <w:rPr>
          <w:b/>
          <w:bCs/>
        </w:rPr>
        <w:t>IL PROTOCOLLO</w:t>
      </w:r>
    </w:p>
    <w:p w14:paraId="33BDF68A" w14:textId="494D095E" w:rsidR="00E41D3C" w:rsidRPr="00E41D3C" w:rsidRDefault="00E41D3C" w:rsidP="004240C8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E41D3C">
        <w:rPr>
          <w:b/>
          <w:bCs/>
        </w:rPr>
        <w:t>PER L’ACCOGLIENZA E L’INCLUSIONE</w:t>
      </w:r>
    </w:p>
    <w:p w14:paraId="4C8987AA" w14:textId="53265382" w:rsidR="00E41D3C" w:rsidRPr="00E41D3C" w:rsidRDefault="00E41D3C" w:rsidP="004240C8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E41D3C">
        <w:rPr>
          <w:b/>
          <w:bCs/>
        </w:rPr>
        <w:t>DI ALUNNI CON DSA</w:t>
      </w:r>
    </w:p>
    <w:p w14:paraId="3AE6B3E7" w14:textId="5082EDB9" w:rsidR="00E41D3C" w:rsidRPr="00693327" w:rsidRDefault="00E41D3C" w:rsidP="004240C8">
      <w:pPr>
        <w:pStyle w:val="NormaleWeb"/>
        <w:spacing w:after="0" w:afterAutospacing="0"/>
        <w:jc w:val="both"/>
      </w:pPr>
      <w:r w:rsidRPr="00693327">
        <w:t xml:space="preserve">Il Protocollo per l’accoglienza e l’inclusione di alunni con DSA dà le informazioni necessarie per l’accoglienza e l’intervento sugli alunni con disturbi specifici dell’apprendimento (DSA) all’interno del nostro Istituto. </w:t>
      </w:r>
    </w:p>
    <w:p w14:paraId="3F907757" w14:textId="77777777" w:rsidR="00E41D3C" w:rsidRPr="00772E4A" w:rsidRDefault="00E41D3C" w:rsidP="004240C8">
      <w:pPr>
        <w:pStyle w:val="NormaleWeb"/>
        <w:spacing w:after="0" w:afterAutospacing="0"/>
        <w:jc w:val="both"/>
      </w:pPr>
      <w:r w:rsidRPr="00693327">
        <w:t xml:space="preserve">Tale protocollo ha lo scopo di condividere principi educativi e pratiche comuni all’interno del nostro Istituto in tema di accoglienza di alunni con DSA, come viene indicato nella Nota MIUR prot. 4099/a/4/ del 05.10.2004 e successive circolari e indicazioni </w:t>
      </w:r>
      <w:r w:rsidRPr="00772E4A">
        <w:t xml:space="preserve">ministeriali. </w:t>
      </w:r>
    </w:p>
    <w:p w14:paraId="7185A786" w14:textId="31EA15FB" w:rsidR="00E41D3C" w:rsidRPr="00772E4A" w:rsidRDefault="00E41D3C" w:rsidP="004240C8">
      <w:pPr>
        <w:pStyle w:val="NormaleWeb"/>
        <w:spacing w:after="0" w:afterAutospacing="0"/>
        <w:jc w:val="both"/>
      </w:pPr>
      <w:r w:rsidRPr="00772E4A">
        <w:t xml:space="preserve">Il documento contiene indicazioni riguardanti le procedure e le pratiche per un inserimento ottimale degli alunni con Disturbi Specifici di Apprendimento (DSA); definisce i compiti ed i ruoli delle figure coinvolte all’interno e all’esterno dell’istituzione scolastica; traccia le diverse fasi dell’accoglienza; indica le attività di facilitazione e quali provvedimenti adottare nei confronti degli alunni con DSA. </w:t>
      </w:r>
    </w:p>
    <w:p w14:paraId="27645B30" w14:textId="7B90EEC9" w:rsidR="00E41D3C" w:rsidRPr="00693327" w:rsidRDefault="00E41D3C" w:rsidP="004240C8">
      <w:pPr>
        <w:pStyle w:val="NormaleWeb"/>
        <w:spacing w:after="0" w:afterAutospacing="0"/>
        <w:jc w:val="both"/>
      </w:pPr>
      <w:r w:rsidRPr="00693327">
        <w:t xml:space="preserve">L’adozione del Protocollo di Accoglienza consente di attuare in modo operativo le indicazioni normative per gli alunni con Disturbo Specifico di Apprendimento (DSA) contenute nella Legge Quadro 170/2010. </w:t>
      </w:r>
    </w:p>
    <w:p w14:paraId="5A601C8C" w14:textId="500B1076" w:rsidR="00E41D3C" w:rsidRPr="00693327" w:rsidRDefault="00E41D3C" w:rsidP="004240C8">
      <w:pPr>
        <w:pStyle w:val="NormaleWeb"/>
        <w:spacing w:after="0" w:afterAutospacing="0"/>
      </w:pPr>
      <w:r w:rsidRPr="00693327">
        <w:t xml:space="preserve">Gli obiettivi del protocollo sono: </w:t>
      </w:r>
    </w:p>
    <w:p w14:paraId="34341036" w14:textId="77777777" w:rsidR="00E41D3C" w:rsidRPr="00693327" w:rsidRDefault="00E41D3C" w:rsidP="00E41D3C">
      <w:pPr>
        <w:pStyle w:val="NormaleWeb"/>
        <w:numPr>
          <w:ilvl w:val="0"/>
          <w:numId w:val="1"/>
        </w:numPr>
      </w:pPr>
      <w:r w:rsidRPr="00693327">
        <w:t xml:space="preserve">definire pratiche condivise tra tutto il personale all’interno del nostro istituto </w:t>
      </w:r>
    </w:p>
    <w:p w14:paraId="4C5EA9EE" w14:textId="77777777" w:rsidR="00E41D3C" w:rsidRPr="00693327" w:rsidRDefault="00E41D3C" w:rsidP="00E41D3C">
      <w:pPr>
        <w:pStyle w:val="NormaleWeb"/>
        <w:numPr>
          <w:ilvl w:val="0"/>
          <w:numId w:val="1"/>
        </w:numPr>
      </w:pPr>
      <w:r w:rsidRPr="00693327">
        <w:t xml:space="preserve">prevenire l’eventuale disagio negli alunni </w:t>
      </w:r>
    </w:p>
    <w:p w14:paraId="018904CD" w14:textId="6DE2DE91" w:rsidR="004240C8" w:rsidRPr="006F6615" w:rsidRDefault="00E41D3C" w:rsidP="004240C8">
      <w:pPr>
        <w:pStyle w:val="NormaleWeb"/>
        <w:numPr>
          <w:ilvl w:val="0"/>
          <w:numId w:val="1"/>
        </w:numPr>
        <w:spacing w:before="0" w:beforeAutospacing="0" w:after="0" w:afterAutospacing="0"/>
      </w:pPr>
      <w:r w:rsidRPr="00693327">
        <w:t xml:space="preserve">promuovere qualsiasi iniziativa di comunicazione e di collaborazione tra scuola, enti territoriali coinvolti, le famiglie/tutori </w:t>
      </w:r>
    </w:p>
    <w:p w14:paraId="03DBFB98" w14:textId="77777777" w:rsidR="004240C8" w:rsidRDefault="004240C8" w:rsidP="004240C8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161757F" w14:textId="42E575EF" w:rsidR="004240C8" w:rsidRPr="00693327" w:rsidRDefault="00E41D3C" w:rsidP="004240C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693327">
        <w:rPr>
          <w:rFonts w:ascii="Times New Roman" w:eastAsia="Times New Roman" w:hAnsi="Times New Roman" w:cs="Times New Roman"/>
          <w:b/>
          <w:bCs/>
          <w:lang w:eastAsia="it-IT"/>
        </w:rPr>
        <w:t>RUOLI DEGLI OPERATORI DELL’ISTITUZIONE SCOLASTICA</w:t>
      </w:r>
    </w:p>
    <w:p w14:paraId="7A85451C" w14:textId="59624830" w:rsidR="00E41D3C" w:rsidRPr="00693327" w:rsidRDefault="00E41D3C" w:rsidP="00A10904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693327">
        <w:rPr>
          <w:rFonts w:ascii="Times New Roman" w:eastAsia="Times New Roman" w:hAnsi="Times New Roman" w:cs="Times New Roman"/>
          <w:lang w:eastAsia="it-IT"/>
        </w:rPr>
        <w:t>IL</w:t>
      </w:r>
      <w:r w:rsidRPr="00693327">
        <w:rPr>
          <w:rFonts w:ascii="Times New Roman" w:eastAsia="Times New Roman" w:hAnsi="Times New Roman" w:cs="Times New Roman"/>
          <w:b/>
          <w:bCs/>
          <w:lang w:eastAsia="it-IT"/>
        </w:rPr>
        <w:t xml:space="preserve"> DIRIGENTE</w:t>
      </w:r>
      <w:r w:rsidR="00A10904" w:rsidRPr="00693327">
        <w:rPr>
          <w:rFonts w:ascii="Times New Roman" w:eastAsia="Times New Roman" w:hAnsi="Times New Roman" w:cs="Times New Roman"/>
          <w:b/>
          <w:bCs/>
          <w:lang w:eastAsia="it-IT"/>
        </w:rPr>
        <w:t xml:space="preserve"> SCOLASTICO</w:t>
      </w:r>
      <w:r w:rsidRPr="00693327">
        <w:rPr>
          <w:rFonts w:ascii="Times New Roman" w:eastAsia="Times New Roman" w:hAnsi="Times New Roman" w:cs="Times New Roman"/>
          <w:lang w:eastAsia="it-IT"/>
        </w:rPr>
        <w:t xml:space="preserve"> provvede a: </w:t>
      </w:r>
    </w:p>
    <w:p w14:paraId="65B92DCB" w14:textId="77777777" w:rsidR="00E41D3C" w:rsidRPr="00693327" w:rsidRDefault="00E41D3C" w:rsidP="00A1090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693327">
        <w:rPr>
          <w:rFonts w:ascii="Times New Roman" w:eastAsia="Times New Roman" w:hAnsi="Times New Roman" w:cs="Times New Roman"/>
          <w:lang w:eastAsia="it-IT"/>
        </w:rPr>
        <w:t xml:space="preserve">nominare un referente d’istituto; </w:t>
      </w:r>
    </w:p>
    <w:p w14:paraId="4FFABBF8" w14:textId="61D16BE4" w:rsidR="00E41D3C" w:rsidRPr="006D7A3B" w:rsidRDefault="00E41D3C" w:rsidP="00A1090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693327">
        <w:rPr>
          <w:rFonts w:ascii="Times New Roman" w:eastAsia="Times New Roman" w:hAnsi="Times New Roman" w:cs="Times New Roman"/>
          <w:lang w:eastAsia="it-IT"/>
        </w:rPr>
        <w:t xml:space="preserve">acquisire la certificazione diagnostica, farla protocollare e inserire nel fascicolo personale </w:t>
      </w: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dell’alunno; ad informarne il referente d’istituto; </w:t>
      </w:r>
    </w:p>
    <w:p w14:paraId="6109F601" w14:textId="77777777" w:rsidR="00E41D3C" w:rsidRPr="006D7A3B" w:rsidRDefault="00E41D3C" w:rsidP="00A1090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istituire un’anagrafe scolastica; </w:t>
      </w:r>
    </w:p>
    <w:p w14:paraId="7396B30A" w14:textId="47F5D4F2" w:rsidR="00E41D3C" w:rsidRPr="006D7A3B" w:rsidRDefault="00E41D3C" w:rsidP="004240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verificare che nel POF sia presente un progetto sui DSA con delle linee guida sull’accoglienza, sulla presa in carico degli alunni, sulla preparazione del Piano didattico personalizzato (PDP) e su tutte le azioni necessarie a rendere operativa la normativa vigente; </w:t>
      </w:r>
    </w:p>
    <w:p w14:paraId="5D9CB1C4" w14:textId="77777777" w:rsidR="00E41D3C" w:rsidRPr="006D7A3B" w:rsidRDefault="00E41D3C" w:rsidP="004240C8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6D7A3B">
        <w:rPr>
          <w:color w:val="000000" w:themeColor="text1"/>
        </w:rPr>
        <w:t xml:space="preserve">verificare, insieme al Referente, i tempi di osservazione, compilazione, consegna del PDP e la coerenza tra i contenuti di tale documento e la loro attuazione; </w:t>
      </w:r>
    </w:p>
    <w:p w14:paraId="7BF6A102" w14:textId="77777777" w:rsidR="00E41D3C" w:rsidRPr="006D7A3B" w:rsidRDefault="00E41D3C" w:rsidP="00A10904">
      <w:pPr>
        <w:pStyle w:val="NormaleWeb"/>
        <w:numPr>
          <w:ilvl w:val="0"/>
          <w:numId w:val="3"/>
        </w:numPr>
        <w:jc w:val="both"/>
        <w:rPr>
          <w:color w:val="000000" w:themeColor="text1"/>
        </w:rPr>
      </w:pPr>
      <w:r w:rsidRPr="006D7A3B">
        <w:rPr>
          <w:color w:val="000000" w:themeColor="text1"/>
        </w:rPr>
        <w:t xml:space="preserve">tenere presente i casi di D.S.A. nella fase di formazione delle classi; </w:t>
      </w:r>
    </w:p>
    <w:p w14:paraId="3F8BCE93" w14:textId="77777777" w:rsidR="00E41D3C" w:rsidRPr="006D7A3B" w:rsidRDefault="00E41D3C" w:rsidP="00A10904">
      <w:pPr>
        <w:pStyle w:val="NormaleWeb"/>
        <w:numPr>
          <w:ilvl w:val="0"/>
          <w:numId w:val="3"/>
        </w:numPr>
        <w:jc w:val="both"/>
        <w:rPr>
          <w:color w:val="000000" w:themeColor="text1"/>
        </w:rPr>
      </w:pPr>
      <w:r w:rsidRPr="006D7A3B">
        <w:rPr>
          <w:color w:val="000000" w:themeColor="text1"/>
        </w:rPr>
        <w:t xml:space="preserve">informare eventuali supplenti in servizio nelle classi con alunni con DSA; </w:t>
      </w:r>
    </w:p>
    <w:p w14:paraId="6BACC88C" w14:textId="11D231EE" w:rsidR="00693327" w:rsidRDefault="00E41D3C" w:rsidP="004240C8">
      <w:pPr>
        <w:pStyle w:val="NormaleWeb"/>
        <w:numPr>
          <w:ilvl w:val="0"/>
          <w:numId w:val="3"/>
        </w:numPr>
        <w:jc w:val="both"/>
      </w:pPr>
      <w:r w:rsidRPr="006D7A3B">
        <w:rPr>
          <w:color w:val="000000" w:themeColor="text1"/>
        </w:rPr>
        <w:t xml:space="preserve">garantire </w:t>
      </w:r>
      <w:r w:rsidRPr="00693327">
        <w:t xml:space="preserve">le risorse umane e strumentali per la realizzazione degli interventi educativi. </w:t>
      </w:r>
    </w:p>
    <w:p w14:paraId="53F886DF" w14:textId="12C6B224" w:rsidR="00E41D3C" w:rsidRPr="00693327" w:rsidRDefault="00E41D3C" w:rsidP="00A10904">
      <w:pPr>
        <w:pStyle w:val="NormaleWeb"/>
        <w:spacing w:after="0" w:afterAutospacing="0"/>
      </w:pPr>
      <w:r w:rsidRPr="00693327">
        <w:t xml:space="preserve">IL </w:t>
      </w:r>
      <w:r w:rsidRPr="00693327">
        <w:rPr>
          <w:b/>
          <w:bCs/>
        </w:rPr>
        <w:t>REFERENTE D’ ISTITUTO PER I D.S.A</w:t>
      </w:r>
      <w:r w:rsidRPr="00693327">
        <w:t xml:space="preserve">. si occupa: </w:t>
      </w:r>
    </w:p>
    <w:p w14:paraId="005B09DC" w14:textId="77777777" w:rsidR="00E41D3C" w:rsidRPr="00693327" w:rsidRDefault="00E41D3C" w:rsidP="00A10904">
      <w:pPr>
        <w:pStyle w:val="NormaleWeb"/>
        <w:numPr>
          <w:ilvl w:val="0"/>
          <w:numId w:val="4"/>
        </w:numPr>
        <w:spacing w:before="0" w:beforeAutospacing="0" w:after="0" w:afterAutospacing="0"/>
      </w:pPr>
      <w:r w:rsidRPr="00693327">
        <w:t xml:space="preserve">dell’accoglienza degli studenti; </w:t>
      </w:r>
    </w:p>
    <w:p w14:paraId="3F95DF2A" w14:textId="77777777" w:rsidR="00E41D3C" w:rsidRPr="00693327" w:rsidRDefault="00E41D3C" w:rsidP="00A10904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693327">
        <w:t xml:space="preserve">di curare i primi colloqui con i genitori e gli specialisti e, successivamente, di fare da </w:t>
      </w:r>
    </w:p>
    <w:p w14:paraId="739F2878" w14:textId="77777777" w:rsidR="00E41D3C" w:rsidRPr="00693327" w:rsidRDefault="00E41D3C" w:rsidP="00A10904">
      <w:pPr>
        <w:pStyle w:val="NormaleWeb"/>
        <w:spacing w:before="0" w:beforeAutospacing="0" w:after="0" w:afterAutospacing="0"/>
        <w:ind w:left="720"/>
        <w:jc w:val="both"/>
      </w:pPr>
      <w:r w:rsidRPr="00693327">
        <w:t xml:space="preserve">mediatore tra docenti, genitori, allievi, operatori dei Servizi Sanitari; </w:t>
      </w:r>
    </w:p>
    <w:p w14:paraId="3BE0867E" w14:textId="77777777" w:rsidR="00E41D3C" w:rsidRPr="006D7A3B" w:rsidRDefault="00E41D3C" w:rsidP="00A10904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6D7A3B">
        <w:rPr>
          <w:color w:val="000000" w:themeColor="text1"/>
        </w:rPr>
        <w:t xml:space="preserve">di prendere visione delle certificazioni diagnostiche rilasciate dagli organi competenti; </w:t>
      </w:r>
    </w:p>
    <w:p w14:paraId="2F947634" w14:textId="77777777" w:rsidR="00E41D3C" w:rsidRPr="006D7A3B" w:rsidRDefault="00E41D3C" w:rsidP="00A10904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6D7A3B">
        <w:rPr>
          <w:color w:val="000000" w:themeColor="text1"/>
        </w:rPr>
        <w:t xml:space="preserve">di consigliare ai genitori un aggiornamento della diagnosi, quando necessario; </w:t>
      </w:r>
    </w:p>
    <w:p w14:paraId="6D8767FA" w14:textId="77777777" w:rsidR="00E41D3C" w:rsidRPr="006D7A3B" w:rsidRDefault="00E41D3C" w:rsidP="00A10904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6D7A3B">
        <w:rPr>
          <w:color w:val="000000" w:themeColor="text1"/>
        </w:rPr>
        <w:t xml:space="preserve">di curare i rapporti con le famiglie; </w:t>
      </w:r>
    </w:p>
    <w:p w14:paraId="491195CE" w14:textId="5312AAD7" w:rsidR="00E41D3C" w:rsidRPr="006D7A3B" w:rsidRDefault="00E41D3C" w:rsidP="00A10904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6D7A3B">
        <w:rPr>
          <w:color w:val="000000" w:themeColor="text1"/>
        </w:rPr>
        <w:t xml:space="preserve">di </w:t>
      </w:r>
      <w:r w:rsidR="00A10904" w:rsidRPr="006D7A3B">
        <w:rPr>
          <w:color w:val="000000" w:themeColor="text1"/>
        </w:rPr>
        <w:t>organizzare eventuali</w:t>
      </w:r>
      <w:r w:rsidRPr="006D7A3B">
        <w:rPr>
          <w:color w:val="000000" w:themeColor="text1"/>
        </w:rPr>
        <w:t xml:space="preserve"> incontri di </w:t>
      </w:r>
      <w:proofErr w:type="spellStart"/>
      <w:r w:rsidRPr="006D7A3B">
        <w:rPr>
          <w:color w:val="000000" w:themeColor="text1"/>
        </w:rPr>
        <w:t>continuita</w:t>
      </w:r>
      <w:proofErr w:type="spellEnd"/>
      <w:r w:rsidRPr="006D7A3B">
        <w:rPr>
          <w:color w:val="000000" w:themeColor="text1"/>
        </w:rPr>
        <w:t xml:space="preserve">̀ con i colleghi del precedente ordine di scuola al fine di condividere il percorso educativo- didattico e non disperdere il lavoro precedentemente svolto; </w:t>
      </w:r>
    </w:p>
    <w:p w14:paraId="7081F955" w14:textId="25A2FCF9" w:rsidR="00E41D3C" w:rsidRPr="006D7A3B" w:rsidRDefault="00E41D3C" w:rsidP="00A10904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</w:rPr>
      </w:pPr>
      <w:r w:rsidRPr="006D7A3B">
        <w:rPr>
          <w:color w:val="000000" w:themeColor="text1"/>
        </w:rPr>
        <w:t xml:space="preserve">di </w:t>
      </w:r>
      <w:r w:rsidR="00A10904" w:rsidRPr="006D7A3B">
        <w:rPr>
          <w:color w:val="000000" w:themeColor="text1"/>
        </w:rPr>
        <w:t>sostenere</w:t>
      </w:r>
      <w:r w:rsidRPr="006D7A3B">
        <w:rPr>
          <w:color w:val="000000" w:themeColor="text1"/>
        </w:rPr>
        <w:t xml:space="preserve"> i colleghi </w:t>
      </w:r>
      <w:r w:rsidR="00A10904" w:rsidRPr="006D7A3B">
        <w:rPr>
          <w:color w:val="000000" w:themeColor="text1"/>
        </w:rPr>
        <w:t>nella stesura dei PDP</w:t>
      </w:r>
    </w:p>
    <w:p w14:paraId="45471B87" w14:textId="77777777" w:rsidR="00E41D3C" w:rsidRPr="006D7A3B" w:rsidRDefault="00E41D3C" w:rsidP="00A10904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</w:rPr>
      </w:pPr>
      <w:r w:rsidRPr="006D7A3B">
        <w:rPr>
          <w:color w:val="000000" w:themeColor="text1"/>
        </w:rPr>
        <w:lastRenderedPageBreak/>
        <w:t xml:space="preserve">di predisporre la modulistica necessaria: modello di PDP, modello per gli Esami di Stato ecc... </w:t>
      </w:r>
    </w:p>
    <w:p w14:paraId="3BC9CB05" w14:textId="77777777" w:rsidR="00E41D3C" w:rsidRPr="006D7A3B" w:rsidRDefault="00E41D3C" w:rsidP="00A10904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6D7A3B">
        <w:rPr>
          <w:color w:val="000000" w:themeColor="text1"/>
        </w:rPr>
        <w:t xml:space="preserve">di individuare con il Dirigente la classe </w:t>
      </w:r>
      <w:proofErr w:type="spellStart"/>
      <w:r w:rsidRPr="006D7A3B">
        <w:rPr>
          <w:color w:val="000000" w:themeColor="text1"/>
        </w:rPr>
        <w:t>piu</w:t>
      </w:r>
      <w:proofErr w:type="spellEnd"/>
      <w:r w:rsidRPr="006D7A3B">
        <w:rPr>
          <w:color w:val="000000" w:themeColor="text1"/>
        </w:rPr>
        <w:t xml:space="preserve">̀ idonea per l'inserimento e la piena inclusione dell'alunno con DSA; </w:t>
      </w:r>
    </w:p>
    <w:p w14:paraId="477E483F" w14:textId="77777777" w:rsidR="00E41D3C" w:rsidRPr="006D7A3B" w:rsidRDefault="00E41D3C" w:rsidP="00A10904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6D7A3B">
        <w:rPr>
          <w:color w:val="000000" w:themeColor="text1"/>
        </w:rPr>
        <w:t xml:space="preserve">di organizzare e/o divulgare iniziative di informazione/formazione per insegnanti e genitori, sui DSA; </w:t>
      </w:r>
    </w:p>
    <w:p w14:paraId="52A67306" w14:textId="77777777" w:rsidR="00E41D3C" w:rsidRPr="00693327" w:rsidRDefault="00E41D3C" w:rsidP="00A10904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</w:pPr>
      <w:r w:rsidRPr="00693327">
        <w:t xml:space="preserve">di fornire la documentazione ai docenti che lavorano nelle classi interessate da alunni con DSA </w:t>
      </w:r>
    </w:p>
    <w:p w14:paraId="56979AB9" w14:textId="77777777" w:rsidR="00E41D3C" w:rsidRPr="00693327" w:rsidRDefault="00E41D3C" w:rsidP="00A10904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</w:pPr>
      <w:r w:rsidRPr="00693327">
        <w:t xml:space="preserve">di aggiornare il PTOF, prevedendo le azioni da attivare nei confronti degli alunni con DSA. </w:t>
      </w:r>
    </w:p>
    <w:p w14:paraId="2C6570FB" w14:textId="4AAC13FE" w:rsidR="00E41D3C" w:rsidRPr="00693327" w:rsidRDefault="00E41D3C" w:rsidP="00A10904">
      <w:pPr>
        <w:jc w:val="both"/>
        <w:rPr>
          <w:rFonts w:ascii="Times New Roman" w:hAnsi="Times New Roman" w:cs="Times New Roman"/>
        </w:rPr>
      </w:pPr>
    </w:p>
    <w:p w14:paraId="237BE12A" w14:textId="2A784F9A" w:rsidR="00E41D3C" w:rsidRPr="00693327" w:rsidRDefault="00A10904" w:rsidP="00A10904">
      <w:pPr>
        <w:pStyle w:val="NormaleWeb"/>
        <w:spacing w:before="0" w:beforeAutospacing="0" w:after="0" w:afterAutospacing="0"/>
        <w:jc w:val="both"/>
        <w:rPr>
          <w:b/>
          <w:bCs/>
        </w:rPr>
      </w:pPr>
      <w:r w:rsidRPr="00693327">
        <w:t>L</w:t>
      </w:r>
      <w:r w:rsidR="00E41D3C" w:rsidRPr="00693327">
        <w:t>’</w:t>
      </w:r>
      <w:r w:rsidR="00E41D3C" w:rsidRPr="00693327">
        <w:rPr>
          <w:b/>
          <w:bCs/>
        </w:rPr>
        <w:t xml:space="preserve">UFFICIO DI SEGRETERIA: </w:t>
      </w:r>
    </w:p>
    <w:p w14:paraId="6279BAD5" w14:textId="77777777" w:rsidR="00E41D3C" w:rsidRPr="00693327" w:rsidRDefault="00E41D3C" w:rsidP="00A10904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</w:pPr>
      <w:r w:rsidRPr="00693327">
        <w:t xml:space="preserve">avverte tempestivamente il Dirigente e il Referente d’Istituto per i DSA dell’arrivo di nuova documentazione </w:t>
      </w:r>
    </w:p>
    <w:p w14:paraId="73016E85" w14:textId="77777777" w:rsidR="00E41D3C" w:rsidRPr="00693327" w:rsidRDefault="00E41D3C" w:rsidP="00A10904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</w:pPr>
      <w:r w:rsidRPr="00693327">
        <w:t xml:space="preserve">cura la custodia della documentazione e il fascicolo personale dello studente </w:t>
      </w:r>
    </w:p>
    <w:p w14:paraId="18F9C8CC" w14:textId="77777777" w:rsidR="00E41D3C" w:rsidRPr="00693327" w:rsidRDefault="00E41D3C" w:rsidP="00A10904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</w:pPr>
      <w:r w:rsidRPr="00693327">
        <w:t xml:space="preserve">cura i rapporti con le altre scuole, gli enti e le famiglie, su indicazioni del DS, referente DSA, del coordinatore di classe </w:t>
      </w:r>
    </w:p>
    <w:p w14:paraId="7E1F1606" w14:textId="099CE1FD" w:rsidR="00E41D3C" w:rsidRPr="00693327" w:rsidRDefault="00E41D3C">
      <w:pPr>
        <w:rPr>
          <w:rFonts w:ascii="Times New Roman" w:hAnsi="Times New Roman" w:cs="Times New Roman"/>
        </w:rPr>
      </w:pPr>
    </w:p>
    <w:p w14:paraId="4E6D6987" w14:textId="77777777" w:rsidR="00E41D3C" w:rsidRPr="00693327" w:rsidRDefault="00E41D3C" w:rsidP="00A10904">
      <w:pPr>
        <w:pStyle w:val="NormaleWeb"/>
        <w:spacing w:before="0" w:beforeAutospacing="0" w:after="0" w:afterAutospacing="0"/>
        <w:jc w:val="both"/>
      </w:pPr>
      <w:r w:rsidRPr="00693327">
        <w:t xml:space="preserve">IL </w:t>
      </w:r>
      <w:r w:rsidRPr="00693327">
        <w:rPr>
          <w:b/>
          <w:bCs/>
        </w:rPr>
        <w:t>COORDINATORE DI CLASSE</w:t>
      </w:r>
      <w:r w:rsidRPr="00693327">
        <w:t xml:space="preserve"> provvede a: </w:t>
      </w:r>
    </w:p>
    <w:p w14:paraId="56763529" w14:textId="77777777" w:rsidR="00E41D3C" w:rsidRPr="00693327" w:rsidRDefault="00E41D3C" w:rsidP="00A10904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</w:pPr>
      <w:r w:rsidRPr="00693327">
        <w:t xml:space="preserve">informare i docenti di classe circa le caratteristiche dello studente </w:t>
      </w:r>
    </w:p>
    <w:p w14:paraId="0FE24CED" w14:textId="0A87CA40" w:rsidR="00E41D3C" w:rsidRPr="00693327" w:rsidRDefault="00E41D3C" w:rsidP="00A10904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</w:pPr>
      <w:r w:rsidRPr="00693327">
        <w:t xml:space="preserve">coordinare il </w:t>
      </w:r>
      <w:r w:rsidR="00A10904" w:rsidRPr="00693327">
        <w:t>C</w:t>
      </w:r>
      <w:r w:rsidRPr="00693327">
        <w:t xml:space="preserve">onsiglio di classe nella stesura del PDP contenente gli strumenti compensativi e le </w:t>
      </w:r>
    </w:p>
    <w:p w14:paraId="77ADCA34" w14:textId="77777777" w:rsidR="00E41D3C" w:rsidRPr="00693327" w:rsidRDefault="00E41D3C" w:rsidP="00A10904">
      <w:pPr>
        <w:pStyle w:val="NormaleWeb"/>
        <w:spacing w:before="0" w:beforeAutospacing="0" w:after="0" w:afterAutospacing="0"/>
        <w:ind w:left="720"/>
        <w:jc w:val="both"/>
      </w:pPr>
      <w:r w:rsidRPr="00693327">
        <w:t xml:space="preserve">misure dispensative; </w:t>
      </w:r>
    </w:p>
    <w:p w14:paraId="03CE7E0A" w14:textId="0CC4E239" w:rsidR="00E41D3C" w:rsidRPr="00693327" w:rsidRDefault="00E41D3C" w:rsidP="00A10904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</w:pPr>
      <w:r w:rsidRPr="00693327">
        <w:t>verificare che Il PDP venga compilato entro i primi due mesi dell’anno scolastico e che venga riposto nel fascicolo personale dell’alunno (una copia v</w:t>
      </w:r>
      <w:r w:rsidR="00AA1471">
        <w:t>iene</w:t>
      </w:r>
      <w:r w:rsidRPr="00693327">
        <w:t xml:space="preserve"> consegnata anche alla famiglia); </w:t>
      </w:r>
    </w:p>
    <w:p w14:paraId="23C5EC00" w14:textId="77777777" w:rsidR="00E41D3C" w:rsidRPr="00693327" w:rsidRDefault="00E41D3C" w:rsidP="00A10904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</w:pPr>
      <w:r w:rsidRPr="00693327">
        <w:t xml:space="preserve">coordinare le </w:t>
      </w:r>
      <w:proofErr w:type="spellStart"/>
      <w:r w:rsidRPr="00693327">
        <w:t>attivita</w:t>
      </w:r>
      <w:proofErr w:type="spellEnd"/>
      <w:r w:rsidRPr="00693327">
        <w:t xml:space="preserve">̀ pianificate nel PDP e fornire informazioni ai colleghi; </w:t>
      </w:r>
    </w:p>
    <w:p w14:paraId="7AFB6F79" w14:textId="77777777" w:rsidR="00E41D3C" w:rsidRPr="00693327" w:rsidRDefault="00E41D3C" w:rsidP="00A10904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</w:pPr>
      <w:r w:rsidRPr="00693327">
        <w:t xml:space="preserve">verificare l’avvenuta personalizzazione della didattica; </w:t>
      </w:r>
    </w:p>
    <w:p w14:paraId="1AF06CFF" w14:textId="77777777" w:rsidR="00E41D3C" w:rsidRPr="00693327" w:rsidRDefault="00E41D3C" w:rsidP="00A10904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</w:pPr>
      <w:r w:rsidRPr="00693327">
        <w:t xml:space="preserve">attivare le procedure previste per gli Esami di Stato/Invalsi; </w:t>
      </w:r>
    </w:p>
    <w:p w14:paraId="149225D1" w14:textId="77777777" w:rsidR="00E41D3C" w:rsidRPr="00693327" w:rsidRDefault="00E41D3C" w:rsidP="00A10904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</w:pPr>
      <w:r w:rsidRPr="00693327">
        <w:t xml:space="preserve">tenere i contatti con la famiglia; </w:t>
      </w:r>
    </w:p>
    <w:p w14:paraId="45C178B9" w14:textId="3CA2DCC0" w:rsidR="00E41D3C" w:rsidRPr="00693327" w:rsidRDefault="00E41D3C" w:rsidP="00A10904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</w:pPr>
      <w:r w:rsidRPr="00693327">
        <w:t>segnalare al referente di istituto eventuali casi d</w:t>
      </w:r>
      <w:r w:rsidR="00AA1471">
        <w:t>i alunni con DSA o con BES</w:t>
      </w:r>
    </w:p>
    <w:p w14:paraId="77F37DCB" w14:textId="36865F49" w:rsidR="00E41D3C" w:rsidRPr="00693327" w:rsidRDefault="00E41D3C" w:rsidP="00A10904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</w:pPr>
      <w:r w:rsidRPr="00693327">
        <w:t xml:space="preserve">promuovere - insieme al </w:t>
      </w:r>
      <w:r w:rsidR="00A10904" w:rsidRPr="00693327">
        <w:t>C</w:t>
      </w:r>
      <w:r w:rsidRPr="00693327">
        <w:t xml:space="preserve">onsiglio di classe - la creazione di un positivo clima relazionale, sostenendo l’autostima, la motivazione e lavorando sulla consapevolezza </w:t>
      </w:r>
    </w:p>
    <w:p w14:paraId="5F199732" w14:textId="77777777" w:rsidR="00A10904" w:rsidRPr="00693327" w:rsidRDefault="00A10904" w:rsidP="00A10904">
      <w:pPr>
        <w:pStyle w:val="NormaleWeb"/>
        <w:spacing w:before="0" w:beforeAutospacing="0" w:after="0" w:afterAutospacing="0"/>
        <w:jc w:val="both"/>
      </w:pPr>
    </w:p>
    <w:p w14:paraId="1656F9BB" w14:textId="5C024B8F" w:rsidR="00E41D3C" w:rsidRPr="00693327" w:rsidRDefault="00E41D3C" w:rsidP="00A10904">
      <w:pPr>
        <w:pStyle w:val="NormaleWeb"/>
        <w:spacing w:before="0" w:beforeAutospacing="0" w:after="0" w:afterAutospacing="0"/>
        <w:jc w:val="both"/>
      </w:pPr>
      <w:r w:rsidRPr="00693327">
        <w:t xml:space="preserve">I </w:t>
      </w:r>
      <w:r w:rsidRPr="00693327">
        <w:rPr>
          <w:b/>
          <w:bCs/>
        </w:rPr>
        <w:t xml:space="preserve">DOCENTI </w:t>
      </w:r>
      <w:r w:rsidRPr="00693327">
        <w:t xml:space="preserve">provvedono a: </w:t>
      </w:r>
    </w:p>
    <w:p w14:paraId="21B743C4" w14:textId="77777777" w:rsidR="00E41D3C" w:rsidRPr="00693327" w:rsidRDefault="00E41D3C" w:rsidP="00993484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</w:pPr>
      <w:r w:rsidRPr="00693327">
        <w:t xml:space="preserve">aggiornarsi sulle tematiche relative ai DSA e sulla normativa vigente; </w:t>
      </w:r>
    </w:p>
    <w:p w14:paraId="7DA66527" w14:textId="5178F32E" w:rsidR="00E41D3C" w:rsidRPr="00693327" w:rsidRDefault="00E41D3C" w:rsidP="00993484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</w:pPr>
      <w:r w:rsidRPr="00693327">
        <w:t xml:space="preserve">predisporre, nelle proprie discipline, </w:t>
      </w:r>
      <w:proofErr w:type="spellStart"/>
      <w:r w:rsidRPr="00693327">
        <w:t>attivita</w:t>
      </w:r>
      <w:proofErr w:type="spellEnd"/>
      <w:r w:rsidRPr="00693327">
        <w:t xml:space="preserve">̀ di accoglienza mirate alla creazione di un </w:t>
      </w:r>
      <w:r w:rsidR="00993484" w:rsidRPr="00693327">
        <w:t xml:space="preserve">clima consapevole </w:t>
      </w:r>
      <w:r w:rsidRPr="00693327">
        <w:t xml:space="preserve">dei vari stili di apprendimento; </w:t>
      </w:r>
    </w:p>
    <w:p w14:paraId="73837570" w14:textId="77777777" w:rsidR="00E41D3C" w:rsidRPr="00693327" w:rsidRDefault="00E41D3C" w:rsidP="00993484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</w:pPr>
      <w:r w:rsidRPr="00693327">
        <w:t xml:space="preserve">collaborare collegialmente alla compilazione annuale del modello di PDP; </w:t>
      </w:r>
    </w:p>
    <w:p w14:paraId="153D35AA" w14:textId="77777777" w:rsidR="00E41D3C" w:rsidRPr="00693327" w:rsidRDefault="00E41D3C" w:rsidP="00993484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</w:pPr>
      <w:r w:rsidRPr="00693327">
        <w:t xml:space="preserve">verificarne, in itinere, la </w:t>
      </w:r>
      <w:proofErr w:type="spellStart"/>
      <w:r w:rsidRPr="00693327">
        <w:t>validita</w:t>
      </w:r>
      <w:proofErr w:type="spellEnd"/>
      <w:r w:rsidRPr="00693327">
        <w:t xml:space="preserve">̀ ed eventualmente modificarlo; </w:t>
      </w:r>
    </w:p>
    <w:p w14:paraId="095C1649" w14:textId="121E5FD0" w:rsidR="00E41D3C" w:rsidRPr="00693327" w:rsidRDefault="00E41D3C" w:rsidP="00993484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</w:pPr>
      <w:r w:rsidRPr="00693327">
        <w:t xml:space="preserve">attuare strategie educativo/didattiche di potenziamento, di aiuto compensativo e di misure dispensative. </w:t>
      </w:r>
    </w:p>
    <w:p w14:paraId="500F3BC5" w14:textId="77777777" w:rsidR="00693327" w:rsidRDefault="00693327" w:rsidP="00993484">
      <w:pPr>
        <w:pStyle w:val="NormaleWeb"/>
        <w:spacing w:before="0" w:beforeAutospacing="0" w:after="0" w:afterAutospacing="0"/>
        <w:jc w:val="both"/>
      </w:pPr>
    </w:p>
    <w:p w14:paraId="257BC3F7" w14:textId="5E9688E9" w:rsidR="00E41D3C" w:rsidRPr="00693327" w:rsidRDefault="00E41D3C" w:rsidP="00993484">
      <w:pPr>
        <w:pStyle w:val="NormaleWeb"/>
        <w:spacing w:before="0" w:beforeAutospacing="0" w:after="0" w:afterAutospacing="0"/>
        <w:jc w:val="both"/>
      </w:pPr>
      <w:r w:rsidRPr="00693327">
        <w:t xml:space="preserve">LA </w:t>
      </w:r>
      <w:r w:rsidRPr="00693327">
        <w:rPr>
          <w:b/>
          <w:bCs/>
        </w:rPr>
        <w:t>FAMIGLIA</w:t>
      </w:r>
      <w:r w:rsidR="00993484" w:rsidRPr="00693327">
        <w:rPr>
          <w:b/>
          <w:bCs/>
        </w:rPr>
        <w:t>:</w:t>
      </w:r>
    </w:p>
    <w:p w14:paraId="181993D4" w14:textId="77777777" w:rsidR="00E41D3C" w:rsidRPr="00693327" w:rsidRDefault="00E41D3C" w:rsidP="00993484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</w:pPr>
      <w:r w:rsidRPr="00693327">
        <w:t xml:space="preserve">consegna tempestivamente in segreteria la certificazione diagnostica; </w:t>
      </w:r>
    </w:p>
    <w:p w14:paraId="110E5B4A" w14:textId="73F26026" w:rsidR="00E41D3C" w:rsidRPr="00693327" w:rsidRDefault="00E41D3C" w:rsidP="00993484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</w:pPr>
      <w:r w:rsidRPr="00693327">
        <w:t xml:space="preserve">provvede all’aggiornamento della certificazione diagnostica nel passaggio di ordine di scuola; </w:t>
      </w:r>
    </w:p>
    <w:p w14:paraId="6ED0E9D7" w14:textId="77777777" w:rsidR="00E41D3C" w:rsidRPr="00693327" w:rsidRDefault="00E41D3C" w:rsidP="00993484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</w:pPr>
      <w:r w:rsidRPr="00693327">
        <w:t xml:space="preserve">condivide e sottoscrive il PDP; </w:t>
      </w:r>
    </w:p>
    <w:p w14:paraId="5FA7D3A4" w14:textId="77777777" w:rsidR="00E41D3C" w:rsidRPr="00693327" w:rsidRDefault="00E41D3C" w:rsidP="00993484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</w:pPr>
      <w:r w:rsidRPr="00693327">
        <w:t>sostiene la motivazione e l’impegno del proprio figlio nell’</w:t>
      </w:r>
      <w:proofErr w:type="spellStart"/>
      <w:r w:rsidRPr="00693327">
        <w:t>attivita</w:t>
      </w:r>
      <w:proofErr w:type="spellEnd"/>
      <w:r w:rsidRPr="00693327">
        <w:t xml:space="preserve">̀ scolastica; </w:t>
      </w:r>
    </w:p>
    <w:p w14:paraId="768006BE" w14:textId="755A6DC9" w:rsidR="00E41D3C" w:rsidRPr="00693327" w:rsidRDefault="00E41D3C" w:rsidP="00993484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</w:pPr>
      <w:r w:rsidRPr="00693327">
        <w:t xml:space="preserve">si adopera per promuovere l’uso degli strumenti dispensativi necessari individuati come efficaci per facilitarne l’apprendimento; </w:t>
      </w:r>
    </w:p>
    <w:p w14:paraId="2B56DF13" w14:textId="166425BE" w:rsidR="00E41D3C" w:rsidRPr="00693327" w:rsidRDefault="00E41D3C" w:rsidP="00993484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</w:pPr>
      <w:r w:rsidRPr="00693327">
        <w:t xml:space="preserve">mantiene i contatti con coordinatore di classe e docenti in merito al percorso scolastico del figlio; </w:t>
      </w:r>
    </w:p>
    <w:p w14:paraId="4EB0F0BD" w14:textId="58741256" w:rsidR="00E41D3C" w:rsidRPr="00693327" w:rsidRDefault="00E41D3C" w:rsidP="00993484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</w:pPr>
      <w:r w:rsidRPr="00693327">
        <w:t xml:space="preserve">media l’incontro tra gli insegnanti di classe ed eventuali esperti (tutor, doposcuola, etc.) che seguono lo studente nello svolgimento dei compiti quotidiani; </w:t>
      </w:r>
    </w:p>
    <w:p w14:paraId="75106351" w14:textId="77777777" w:rsidR="00E41D3C" w:rsidRPr="00693327" w:rsidRDefault="00E41D3C" w:rsidP="00993484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</w:pPr>
      <w:r w:rsidRPr="00693327">
        <w:t xml:space="preserve">contatta il Referente d’Istituto in caso di necessità. </w:t>
      </w:r>
    </w:p>
    <w:p w14:paraId="672A4F50" w14:textId="77777777" w:rsidR="004240C8" w:rsidRDefault="004240C8" w:rsidP="00993484">
      <w:pPr>
        <w:pStyle w:val="NormaleWeb"/>
        <w:spacing w:before="0" w:beforeAutospacing="0" w:after="0" w:afterAutospacing="0"/>
      </w:pPr>
    </w:p>
    <w:p w14:paraId="359E65F5" w14:textId="47D23AE5" w:rsidR="00E41D3C" w:rsidRPr="00693327" w:rsidRDefault="00E41D3C" w:rsidP="00993484">
      <w:pPr>
        <w:pStyle w:val="NormaleWeb"/>
        <w:spacing w:before="0" w:beforeAutospacing="0" w:after="0" w:afterAutospacing="0"/>
      </w:pPr>
      <w:r w:rsidRPr="00693327">
        <w:t xml:space="preserve">GLI </w:t>
      </w:r>
      <w:r w:rsidRPr="00693327">
        <w:rPr>
          <w:b/>
          <w:bCs/>
        </w:rPr>
        <w:t>STUDENTI:</w:t>
      </w:r>
      <w:r w:rsidRPr="00693327">
        <w:t xml:space="preserve"> </w:t>
      </w:r>
    </w:p>
    <w:p w14:paraId="18BA3F4C" w14:textId="77777777" w:rsidR="00E41D3C" w:rsidRPr="00693327" w:rsidRDefault="00E41D3C" w:rsidP="00993484">
      <w:pPr>
        <w:pStyle w:val="NormaleWeb"/>
        <w:numPr>
          <w:ilvl w:val="0"/>
          <w:numId w:val="11"/>
        </w:numPr>
        <w:spacing w:before="0" w:beforeAutospacing="0" w:after="0" w:afterAutospacing="0"/>
      </w:pPr>
      <w:r w:rsidRPr="00693327">
        <w:t xml:space="preserve">devono essere informati sulle strategie didattiche messe in atto, </w:t>
      </w:r>
      <w:proofErr w:type="spellStart"/>
      <w:r w:rsidRPr="00693327">
        <w:t>nonche</w:t>
      </w:r>
      <w:proofErr w:type="spellEnd"/>
      <w:r w:rsidRPr="00693327">
        <w:t xml:space="preserve">́ sull’adozione di adeguati strumenti compensativi e misure dispensative; </w:t>
      </w:r>
    </w:p>
    <w:p w14:paraId="3C1B118A" w14:textId="77777777" w:rsidR="00E41D3C" w:rsidRPr="00693327" w:rsidRDefault="00E41D3C" w:rsidP="00993484">
      <w:pPr>
        <w:pStyle w:val="NormaleWeb"/>
        <w:numPr>
          <w:ilvl w:val="0"/>
          <w:numId w:val="11"/>
        </w:numPr>
        <w:spacing w:before="0" w:beforeAutospacing="0" w:after="0" w:afterAutospacing="0"/>
      </w:pPr>
      <w:r w:rsidRPr="00693327">
        <w:t xml:space="preserve">devono trovare un ambiente accogliente e stimolante; </w:t>
      </w:r>
    </w:p>
    <w:p w14:paraId="757CA72F" w14:textId="77777777" w:rsidR="00E41D3C" w:rsidRPr="00693327" w:rsidRDefault="00E41D3C" w:rsidP="00993484">
      <w:pPr>
        <w:pStyle w:val="NormaleWeb"/>
        <w:numPr>
          <w:ilvl w:val="0"/>
          <w:numId w:val="11"/>
        </w:numPr>
        <w:spacing w:before="0" w:beforeAutospacing="0" w:after="0" w:afterAutospacing="0"/>
      </w:pPr>
      <w:r w:rsidRPr="00693327">
        <w:lastRenderedPageBreak/>
        <w:t xml:space="preserve">devono essere aiutati nel percorso di consapevolezza del proprio modo di apprendere; </w:t>
      </w:r>
    </w:p>
    <w:p w14:paraId="1B089B64" w14:textId="66585666" w:rsidR="006F6615" w:rsidRDefault="00E41D3C" w:rsidP="004240C8">
      <w:pPr>
        <w:pStyle w:val="NormaleWeb"/>
        <w:numPr>
          <w:ilvl w:val="0"/>
          <w:numId w:val="11"/>
        </w:numPr>
        <w:spacing w:before="0" w:beforeAutospacing="0" w:after="0" w:afterAutospacing="0"/>
      </w:pPr>
      <w:r w:rsidRPr="00693327">
        <w:t xml:space="preserve">hanno il dovere di porre adeguato impegno nel lavoro scolastico. </w:t>
      </w:r>
    </w:p>
    <w:p w14:paraId="65F76BAE" w14:textId="77777777" w:rsidR="004240C8" w:rsidRPr="004240C8" w:rsidRDefault="004240C8" w:rsidP="004240C8">
      <w:pPr>
        <w:pStyle w:val="NormaleWeb"/>
        <w:spacing w:before="0" w:beforeAutospacing="0" w:after="0" w:afterAutospacing="0"/>
        <w:ind w:left="720"/>
      </w:pPr>
    </w:p>
    <w:p w14:paraId="4B54F873" w14:textId="3568ADC5" w:rsidR="00E41D3C" w:rsidRPr="00693327" w:rsidRDefault="00E41D3C" w:rsidP="006933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693327">
        <w:rPr>
          <w:rFonts w:ascii="Times New Roman" w:eastAsia="Times New Roman" w:hAnsi="Times New Roman" w:cs="Times New Roman"/>
          <w:b/>
          <w:bCs/>
          <w:lang w:eastAsia="it-IT"/>
        </w:rPr>
        <w:t>PROTOCOLLO ORGANIZZATIVO</w:t>
      </w:r>
    </w:p>
    <w:p w14:paraId="15CC393C" w14:textId="55B49011" w:rsidR="00E41D3C" w:rsidRPr="00402E10" w:rsidRDefault="00693327" w:rsidP="00F90CA6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402E10">
        <w:rPr>
          <w:rFonts w:ascii="Times New Roman" w:eastAsia="Times New Roman" w:hAnsi="Times New Roman" w:cs="Times New Roman"/>
          <w:b/>
          <w:bCs/>
          <w:lang w:eastAsia="it-IT"/>
        </w:rPr>
        <w:t xml:space="preserve">FASI DI ATTUAZIONE </w:t>
      </w:r>
    </w:p>
    <w:p w14:paraId="7757792C" w14:textId="77777777" w:rsidR="00612D34" w:rsidRDefault="00E41D3C" w:rsidP="005F0726">
      <w:pPr>
        <w:rPr>
          <w:rFonts w:ascii="Times New Roman" w:eastAsia="Times New Roman" w:hAnsi="Times New Roman" w:cs="Times New Roman"/>
          <w:lang w:eastAsia="it-IT"/>
        </w:rPr>
      </w:pPr>
      <w:r w:rsidRPr="00693327">
        <w:rPr>
          <w:rFonts w:ascii="Times New Roman" w:eastAsia="Times New Roman" w:hAnsi="Times New Roman" w:cs="Times New Roman"/>
          <w:lang w:eastAsia="it-IT"/>
        </w:rPr>
        <w:t>1. Iscrizione</w:t>
      </w:r>
      <w:r w:rsidRPr="00693327">
        <w:rPr>
          <w:rFonts w:ascii="Times New Roman" w:eastAsia="Times New Roman" w:hAnsi="Times New Roman" w:cs="Times New Roman"/>
          <w:lang w:eastAsia="it-IT"/>
        </w:rPr>
        <w:br/>
        <w:t>2. Prima accoglienza</w:t>
      </w:r>
      <w:r w:rsidRPr="00693327">
        <w:rPr>
          <w:rFonts w:ascii="Times New Roman" w:eastAsia="Times New Roman" w:hAnsi="Times New Roman" w:cs="Times New Roman"/>
          <w:lang w:eastAsia="it-IT"/>
        </w:rPr>
        <w:br/>
        <w:t>3. Scelta classe</w:t>
      </w:r>
      <w:r w:rsidRPr="00693327">
        <w:rPr>
          <w:rFonts w:ascii="Times New Roman" w:eastAsia="Times New Roman" w:hAnsi="Times New Roman" w:cs="Times New Roman"/>
          <w:lang w:eastAsia="it-IT"/>
        </w:rPr>
        <w:br/>
        <w:t xml:space="preserve">4. Presentazione al </w:t>
      </w:r>
      <w:r w:rsidR="00693327" w:rsidRPr="00693327">
        <w:rPr>
          <w:rFonts w:ascii="Times New Roman" w:eastAsia="Times New Roman" w:hAnsi="Times New Roman" w:cs="Times New Roman"/>
          <w:lang w:eastAsia="it-IT"/>
        </w:rPr>
        <w:t>C</w:t>
      </w:r>
      <w:r w:rsidRPr="00693327">
        <w:rPr>
          <w:rFonts w:ascii="Times New Roman" w:eastAsia="Times New Roman" w:hAnsi="Times New Roman" w:cs="Times New Roman"/>
          <w:lang w:eastAsia="it-IT"/>
        </w:rPr>
        <w:t>onsiglio di classe</w:t>
      </w:r>
      <w:r w:rsidRPr="00693327">
        <w:rPr>
          <w:rFonts w:ascii="Times New Roman" w:eastAsia="Times New Roman" w:hAnsi="Times New Roman" w:cs="Times New Roman"/>
          <w:lang w:eastAsia="it-IT"/>
        </w:rPr>
        <w:br/>
        <w:t>5. Stesura e sottoscrizione del PDP</w:t>
      </w:r>
      <w:r w:rsidRPr="00693327">
        <w:rPr>
          <w:rFonts w:ascii="Times New Roman" w:eastAsia="Times New Roman" w:hAnsi="Times New Roman" w:cs="Times New Roman"/>
          <w:lang w:eastAsia="it-IT"/>
        </w:rPr>
        <w:br/>
        <w:t>6. Valutazione intermedia e finale</w:t>
      </w:r>
      <w:r w:rsidRPr="00693327">
        <w:rPr>
          <w:rFonts w:ascii="Times New Roman" w:eastAsia="Times New Roman" w:hAnsi="Times New Roman" w:cs="Times New Roman"/>
          <w:lang w:eastAsia="it-IT"/>
        </w:rPr>
        <w:br/>
        <w:t xml:space="preserve">7. Indicazioni operative per l’espletamento delle prove degli Esami di Stato/invalsi </w:t>
      </w:r>
    </w:p>
    <w:p w14:paraId="46314A18" w14:textId="6AD48DF9" w:rsidR="00F90CA6" w:rsidRDefault="00E41D3C" w:rsidP="005F0726">
      <w:pPr>
        <w:rPr>
          <w:rFonts w:ascii="Times New Roman" w:eastAsia="Times New Roman" w:hAnsi="Times New Roman" w:cs="Times New Roman"/>
          <w:lang w:eastAsia="it-IT"/>
        </w:rPr>
      </w:pPr>
      <w:r w:rsidRPr="00693327">
        <w:rPr>
          <w:rFonts w:ascii="Times New Roman" w:eastAsia="Times New Roman" w:hAnsi="Times New Roman" w:cs="Times New Roman"/>
          <w:lang w:eastAsia="it-IT"/>
        </w:rPr>
        <w:t xml:space="preserve">8. Procedura da seguire in caso di sospetta difficoltà riferibile a DSA </w:t>
      </w:r>
    </w:p>
    <w:p w14:paraId="4DD813B7" w14:textId="77777777" w:rsidR="005F0726" w:rsidRPr="00693327" w:rsidRDefault="005F0726" w:rsidP="005F0726">
      <w:pPr>
        <w:rPr>
          <w:rFonts w:ascii="Times New Roman" w:eastAsia="Times New Roman" w:hAnsi="Times New Roman" w:cs="Times New Roman"/>
          <w:lang w:eastAsia="it-IT"/>
        </w:rPr>
      </w:pPr>
    </w:p>
    <w:p w14:paraId="27ACAC06" w14:textId="7C8EF00F" w:rsidR="00693327" w:rsidRPr="00693327" w:rsidRDefault="00F90CA6" w:rsidP="00402E10">
      <w:pPr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1. </w:t>
      </w:r>
      <w:r w:rsidR="00693327" w:rsidRPr="00693327">
        <w:rPr>
          <w:rFonts w:ascii="Times New Roman" w:eastAsia="Times New Roman" w:hAnsi="Times New Roman" w:cs="Times New Roman"/>
          <w:b/>
          <w:bCs/>
          <w:lang w:eastAsia="it-IT"/>
        </w:rPr>
        <w:t xml:space="preserve">ISCRIZIONE </w:t>
      </w:r>
    </w:p>
    <w:p w14:paraId="2650399F" w14:textId="26BE6DD1" w:rsidR="00693327" w:rsidRDefault="00693327" w:rsidP="00402E10">
      <w:pPr>
        <w:rPr>
          <w:rFonts w:ascii="Times New Roman" w:eastAsia="Times New Roman" w:hAnsi="Times New Roman" w:cs="Times New Roman"/>
          <w:lang w:eastAsia="it-IT"/>
        </w:rPr>
      </w:pPr>
      <w:r w:rsidRPr="00693327">
        <w:rPr>
          <w:rFonts w:ascii="Times New Roman" w:eastAsia="Times New Roman" w:hAnsi="Times New Roman" w:cs="Times New Roman"/>
          <w:lang w:eastAsia="it-IT"/>
        </w:rPr>
        <w:t xml:space="preserve">Soggetti coinvolti: Dirigente Scolastico, famiglia, segreteria studenti, referente DSA. </w:t>
      </w:r>
    </w:p>
    <w:p w14:paraId="0F88242B" w14:textId="582EF3E4" w:rsidR="00402E10" w:rsidRPr="00693327" w:rsidRDefault="00F90CA6" w:rsidP="005F0726">
      <w:p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693327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Tempi: gennaio </w:t>
      </w:r>
      <w:r w:rsidR="002A34E4">
        <w:rPr>
          <w:rFonts w:ascii="Times New Roman" w:eastAsia="Times New Roman" w:hAnsi="Times New Roman" w:cs="Times New Roman"/>
          <w:color w:val="000000" w:themeColor="text1"/>
          <w:lang w:eastAsia="it-IT"/>
        </w:rPr>
        <w:t>(</w:t>
      </w:r>
      <w:r w:rsidRPr="00693327">
        <w:rPr>
          <w:rFonts w:ascii="Times New Roman" w:eastAsia="Times New Roman" w:hAnsi="Times New Roman" w:cs="Times New Roman"/>
          <w:color w:val="000000" w:themeColor="text1"/>
          <w:lang w:eastAsia="it-IT"/>
        </w:rPr>
        <w:t>iscrizione</w:t>
      </w:r>
      <w:r w:rsidR="002A34E4">
        <w:rPr>
          <w:rFonts w:ascii="Times New Roman" w:eastAsia="Times New Roman" w:hAnsi="Times New Roman" w:cs="Times New Roman"/>
          <w:color w:val="000000" w:themeColor="text1"/>
          <w:lang w:eastAsia="it-IT"/>
        </w:rPr>
        <w:t>)</w:t>
      </w:r>
      <w:r w:rsidR="00AA6C4D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6EBF61A0" w14:textId="4381E990" w:rsidR="00693327" w:rsidRPr="00693327" w:rsidRDefault="00693327" w:rsidP="00693327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693327">
        <w:rPr>
          <w:rFonts w:ascii="Times New Roman" w:eastAsia="Times New Roman" w:hAnsi="Times New Roman" w:cs="Times New Roman"/>
          <w:lang w:eastAsia="it-IT"/>
        </w:rPr>
        <w:t xml:space="preserve">Le pratiche d’iscrizione </w:t>
      </w:r>
      <w:r>
        <w:rPr>
          <w:rFonts w:ascii="Times New Roman" w:eastAsia="Times New Roman" w:hAnsi="Times New Roman" w:cs="Times New Roman"/>
          <w:lang w:eastAsia="it-IT"/>
        </w:rPr>
        <w:t>vengono</w:t>
      </w:r>
      <w:r w:rsidRPr="00693327">
        <w:rPr>
          <w:rFonts w:ascii="Times New Roman" w:eastAsia="Times New Roman" w:hAnsi="Times New Roman" w:cs="Times New Roman"/>
          <w:lang w:eastAsia="it-IT"/>
        </w:rPr>
        <w:t xml:space="preserve"> seguite da un assistente amministrativo che verifica la presenza di certificazione medica all’interno dei moduli e comunica al Dirigente Scolastico e al referente DSA eventuali segnalazioni provenienti da ordini di scuola inferiori o di pari grado </w:t>
      </w:r>
      <w:r w:rsidR="00F90CA6">
        <w:rPr>
          <w:rFonts w:ascii="Times New Roman" w:eastAsia="Times New Roman" w:hAnsi="Times New Roman" w:cs="Times New Roman"/>
          <w:lang w:eastAsia="it-IT"/>
        </w:rPr>
        <w:t>al fine di</w:t>
      </w:r>
      <w:r w:rsidRPr="00693327">
        <w:rPr>
          <w:rFonts w:ascii="Times New Roman" w:eastAsia="Times New Roman" w:hAnsi="Times New Roman" w:cs="Times New Roman"/>
          <w:lang w:eastAsia="it-IT"/>
        </w:rPr>
        <w:t xml:space="preserve"> garantire una comunicazione efficiente ed una continuit</w:t>
      </w:r>
      <w:r w:rsidR="006D5FC2"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693327">
        <w:rPr>
          <w:rFonts w:ascii="Times New Roman" w:eastAsia="Times New Roman" w:hAnsi="Times New Roman" w:cs="Times New Roman"/>
          <w:lang w:eastAsia="it-IT"/>
        </w:rPr>
        <w:t xml:space="preserve">didattica efficace. </w:t>
      </w:r>
    </w:p>
    <w:p w14:paraId="69B02533" w14:textId="5A63A3DC" w:rsidR="00693327" w:rsidRPr="006D7A3B" w:rsidRDefault="00693327" w:rsidP="00693327">
      <w:p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>Il Dirigente Scolastico ed il referente DSA accertano che la certificazione specialistica sia aggiornata e completa e stabiliscono una data per un colloquio con la famiglia ed eventualmente con l’allievo</w:t>
      </w:r>
      <w:r w:rsidR="00F90CA6"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14:paraId="63323505" w14:textId="77777777" w:rsidR="00F90CA6" w:rsidRPr="006D7A3B" w:rsidRDefault="00F90CA6" w:rsidP="00693327">
      <w:p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4B482513" w14:textId="07748329" w:rsidR="00402E10" w:rsidRPr="006D7A3B" w:rsidRDefault="005F0726" w:rsidP="00402E1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 w:rsidRPr="006D7A3B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2. </w:t>
      </w:r>
      <w:r w:rsidR="00402E10" w:rsidRPr="006D7A3B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PRIMA ACCOGLIENZA </w:t>
      </w:r>
    </w:p>
    <w:p w14:paraId="0BF1D905" w14:textId="53575399" w:rsidR="00402E10" w:rsidRDefault="00402E10" w:rsidP="00402E10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02E10">
        <w:rPr>
          <w:rFonts w:ascii="Times New Roman" w:eastAsia="Times New Roman" w:hAnsi="Times New Roman" w:cs="Times New Roman"/>
          <w:lang w:eastAsia="it-IT"/>
        </w:rPr>
        <w:t>Soggetti coinvolti: referente DSA, famiglia</w:t>
      </w:r>
      <w:r w:rsidR="00AA6C4D">
        <w:rPr>
          <w:rFonts w:ascii="Times New Roman" w:eastAsia="Times New Roman" w:hAnsi="Times New Roman" w:cs="Times New Roman"/>
          <w:lang w:eastAsia="it-IT"/>
        </w:rPr>
        <w:t>.</w:t>
      </w:r>
    </w:p>
    <w:p w14:paraId="4682B920" w14:textId="1C4F4D78" w:rsidR="00F90CA6" w:rsidRPr="00402E10" w:rsidRDefault="00F90CA6" w:rsidP="00402E10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02E10">
        <w:rPr>
          <w:rFonts w:ascii="Times New Roman" w:eastAsia="Times New Roman" w:hAnsi="Times New Roman" w:cs="Times New Roman"/>
          <w:lang w:eastAsia="it-IT"/>
        </w:rPr>
        <w:t>Tempi: giugno</w:t>
      </w:r>
      <w:r w:rsidR="00AA6C4D">
        <w:rPr>
          <w:rFonts w:ascii="Times New Roman" w:eastAsia="Times New Roman" w:hAnsi="Times New Roman" w:cs="Times New Roman"/>
          <w:lang w:eastAsia="it-IT"/>
        </w:rPr>
        <w:t>.</w:t>
      </w:r>
    </w:p>
    <w:p w14:paraId="580295E3" w14:textId="5D318E05" w:rsidR="00F90CA6" w:rsidRDefault="00402E10" w:rsidP="00F90CA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02E1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Il referente </w:t>
      </w:r>
      <w:r w:rsidRPr="00402E10">
        <w:rPr>
          <w:rFonts w:ascii="Times New Roman" w:eastAsia="Times New Roman" w:hAnsi="Times New Roman" w:cs="Times New Roman"/>
          <w:lang w:eastAsia="it-IT"/>
        </w:rPr>
        <w:t>DSA effettua un colloquio con i genitori ed eventualmente con l’allievo</w:t>
      </w:r>
      <w:r>
        <w:rPr>
          <w:rFonts w:ascii="Times New Roman" w:eastAsia="Times New Roman" w:hAnsi="Times New Roman" w:cs="Times New Roman"/>
          <w:lang w:eastAsia="it-IT"/>
        </w:rPr>
        <w:t>.</w:t>
      </w:r>
      <w:r w:rsidR="00F90CA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02E10">
        <w:rPr>
          <w:rFonts w:ascii="Times New Roman" w:eastAsia="Times New Roman" w:hAnsi="Times New Roman" w:cs="Times New Roman"/>
          <w:lang w:eastAsia="it-IT"/>
        </w:rPr>
        <w:t xml:space="preserve">Durante il colloquio </w:t>
      </w:r>
      <w:r w:rsidR="006D5FC2">
        <w:rPr>
          <w:rFonts w:ascii="Times New Roman" w:eastAsia="Times New Roman" w:hAnsi="Times New Roman" w:cs="Times New Roman"/>
          <w:lang w:eastAsia="it-IT"/>
        </w:rPr>
        <w:t xml:space="preserve">li </w:t>
      </w:r>
      <w:r w:rsidRPr="00402E10">
        <w:rPr>
          <w:rFonts w:ascii="Times New Roman" w:eastAsia="Times New Roman" w:hAnsi="Times New Roman" w:cs="Times New Roman"/>
          <w:lang w:eastAsia="it-IT"/>
        </w:rPr>
        <w:t>inform</w:t>
      </w:r>
      <w:r>
        <w:rPr>
          <w:rFonts w:ascii="Times New Roman" w:eastAsia="Times New Roman" w:hAnsi="Times New Roman" w:cs="Times New Roman"/>
          <w:lang w:eastAsia="it-IT"/>
        </w:rPr>
        <w:t>a</w:t>
      </w:r>
      <w:r w:rsidRPr="00402E10">
        <w:rPr>
          <w:rFonts w:ascii="Times New Roman" w:eastAsia="Times New Roman" w:hAnsi="Times New Roman" w:cs="Times New Roman"/>
          <w:lang w:eastAsia="it-IT"/>
        </w:rPr>
        <w:t xml:space="preserve"> su ci</w:t>
      </w:r>
      <w:r w:rsidR="006D5FC2">
        <w:rPr>
          <w:rFonts w:ascii="Times New Roman" w:eastAsia="Times New Roman" w:hAnsi="Times New Roman" w:cs="Times New Roman"/>
          <w:lang w:eastAsia="it-IT"/>
        </w:rPr>
        <w:t xml:space="preserve">ò </w:t>
      </w:r>
      <w:r w:rsidRPr="00402E10">
        <w:rPr>
          <w:rFonts w:ascii="Times New Roman" w:eastAsia="Times New Roman" w:hAnsi="Times New Roman" w:cs="Times New Roman"/>
          <w:lang w:eastAsia="it-IT"/>
        </w:rPr>
        <w:t>che la scuola propone per gli studenti con DSA</w:t>
      </w:r>
      <w:r>
        <w:rPr>
          <w:rFonts w:ascii="Times New Roman" w:eastAsia="Times New Roman" w:hAnsi="Times New Roman" w:cs="Times New Roman"/>
          <w:lang w:eastAsia="it-IT"/>
        </w:rPr>
        <w:t xml:space="preserve"> e </w:t>
      </w:r>
      <w:r w:rsidR="006D5FC2">
        <w:rPr>
          <w:rFonts w:ascii="Times New Roman" w:eastAsia="Times New Roman" w:hAnsi="Times New Roman" w:cs="Times New Roman"/>
          <w:lang w:eastAsia="it-IT"/>
        </w:rPr>
        <w:t xml:space="preserve">li </w:t>
      </w:r>
      <w:r>
        <w:rPr>
          <w:rFonts w:ascii="Times New Roman" w:eastAsia="Times New Roman" w:hAnsi="Times New Roman" w:cs="Times New Roman"/>
          <w:lang w:eastAsia="it-IT"/>
        </w:rPr>
        <w:t xml:space="preserve">sottopone ad una breve intervista utile per avere informazioni ulteriori rispetto a quelle contenute nella documentazione </w:t>
      </w:r>
      <w:r w:rsidR="006D5FC2">
        <w:rPr>
          <w:rFonts w:ascii="Times New Roman" w:eastAsia="Times New Roman" w:hAnsi="Times New Roman" w:cs="Times New Roman"/>
          <w:lang w:eastAsia="it-IT"/>
        </w:rPr>
        <w:t xml:space="preserve">depositata </w:t>
      </w:r>
      <w:r>
        <w:rPr>
          <w:rFonts w:ascii="Times New Roman" w:eastAsia="Times New Roman" w:hAnsi="Times New Roman" w:cs="Times New Roman"/>
          <w:lang w:eastAsia="it-IT"/>
        </w:rPr>
        <w:t xml:space="preserve">agli Atti. </w:t>
      </w:r>
      <w:r w:rsidRPr="00402E10">
        <w:rPr>
          <w:rFonts w:ascii="Times New Roman" w:eastAsia="Times New Roman" w:hAnsi="Times New Roman" w:cs="Times New Roman"/>
          <w:lang w:eastAsia="it-IT"/>
        </w:rPr>
        <w:t>Nel caso in cui la certificazione diagnostica risult</w:t>
      </w:r>
      <w:r w:rsidR="00F90CA6">
        <w:rPr>
          <w:rFonts w:ascii="Times New Roman" w:eastAsia="Times New Roman" w:hAnsi="Times New Roman" w:cs="Times New Roman"/>
          <w:lang w:eastAsia="it-IT"/>
        </w:rPr>
        <w:t>i</w:t>
      </w:r>
      <w:r w:rsidRPr="00402E10">
        <w:rPr>
          <w:rFonts w:ascii="Times New Roman" w:eastAsia="Times New Roman" w:hAnsi="Times New Roman" w:cs="Times New Roman"/>
          <w:lang w:eastAsia="it-IT"/>
        </w:rPr>
        <w:t xml:space="preserve"> non aggiornata, </w:t>
      </w:r>
      <w:r w:rsidR="006D5FC2">
        <w:rPr>
          <w:rFonts w:ascii="Times New Roman" w:eastAsia="Times New Roman" w:hAnsi="Times New Roman" w:cs="Times New Roman"/>
          <w:lang w:eastAsia="it-IT"/>
        </w:rPr>
        <w:t xml:space="preserve">il referente DSA </w:t>
      </w:r>
      <w:r w:rsidRPr="00402E10">
        <w:rPr>
          <w:rFonts w:ascii="Times New Roman" w:eastAsia="Times New Roman" w:hAnsi="Times New Roman" w:cs="Times New Roman"/>
          <w:lang w:eastAsia="it-IT"/>
        </w:rPr>
        <w:t>invit</w:t>
      </w:r>
      <w:r>
        <w:rPr>
          <w:rFonts w:ascii="Times New Roman" w:eastAsia="Times New Roman" w:hAnsi="Times New Roman" w:cs="Times New Roman"/>
          <w:lang w:eastAsia="it-IT"/>
        </w:rPr>
        <w:t>a</w:t>
      </w:r>
      <w:r w:rsidRPr="00402E10">
        <w:rPr>
          <w:rFonts w:ascii="Times New Roman" w:eastAsia="Times New Roman" w:hAnsi="Times New Roman" w:cs="Times New Roman"/>
          <w:lang w:eastAsia="it-IT"/>
        </w:rPr>
        <w:t xml:space="preserve"> la famiglia a prendere appuntamento con l’ASL per la necessaria rivalutazione. </w:t>
      </w:r>
      <w:r w:rsidR="00F90CA6">
        <w:rPr>
          <w:rFonts w:ascii="Times New Roman" w:eastAsia="Times New Roman" w:hAnsi="Times New Roman" w:cs="Times New Roman"/>
          <w:lang w:eastAsia="it-IT"/>
        </w:rPr>
        <w:t>Se</w:t>
      </w:r>
      <w:r>
        <w:rPr>
          <w:rFonts w:ascii="Times New Roman" w:eastAsia="Times New Roman" w:hAnsi="Times New Roman" w:cs="Times New Roman"/>
          <w:lang w:eastAsia="it-IT"/>
        </w:rPr>
        <w:t xml:space="preserve"> necessario, organizza </w:t>
      </w:r>
      <w:r w:rsidRPr="00402E10">
        <w:rPr>
          <w:rFonts w:ascii="Times New Roman" w:eastAsia="Times New Roman" w:hAnsi="Times New Roman" w:cs="Times New Roman"/>
          <w:lang w:eastAsia="it-IT"/>
        </w:rPr>
        <w:t>incontri ponte con la scuola di provenienza o con altri esperti che hanno partecipato al percorso formativo dello studente.</w:t>
      </w:r>
    </w:p>
    <w:p w14:paraId="02AFA9C1" w14:textId="77777777" w:rsidR="003A2E5F" w:rsidRDefault="003A2E5F" w:rsidP="00F90CA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E66C00D" w14:textId="1BD86F86" w:rsidR="00F90CA6" w:rsidRPr="00F90CA6" w:rsidRDefault="005F0726" w:rsidP="00F90CA6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3. </w:t>
      </w:r>
      <w:r w:rsidR="00F90CA6" w:rsidRPr="00F90CA6">
        <w:rPr>
          <w:rFonts w:ascii="Times New Roman" w:eastAsia="Times New Roman" w:hAnsi="Times New Roman" w:cs="Times New Roman"/>
          <w:b/>
          <w:bCs/>
          <w:lang w:eastAsia="it-IT"/>
        </w:rPr>
        <w:t xml:space="preserve">SCELTA DELLA CLASSE </w:t>
      </w:r>
    </w:p>
    <w:p w14:paraId="26E2AAAF" w14:textId="3D232283" w:rsidR="00F90CA6" w:rsidRPr="006D7A3B" w:rsidRDefault="00F90CA6" w:rsidP="00F90CA6">
      <w:p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Soggetti coinvolti: Dirigente Scolastico, </w:t>
      </w:r>
      <w:r w:rsidR="006D5FC2"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>C</w:t>
      </w: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>ommissione composizione classi, referente DSA</w:t>
      </w:r>
      <w:r w:rsidR="00AA6C4D"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73A33879" w14:textId="07EFD2CF" w:rsidR="00F90CA6" w:rsidRPr="006D7A3B" w:rsidRDefault="00F90CA6" w:rsidP="00F90CA6">
      <w:p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>Tempi:</w:t>
      </w:r>
      <w:r w:rsidR="003A2E5F"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luglio</w:t>
      </w:r>
      <w:r w:rsidR="00AA6C4D"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14:paraId="60BACDFE" w14:textId="53AAE424" w:rsidR="00F90CA6" w:rsidRPr="006D7A3B" w:rsidRDefault="00F90CA6" w:rsidP="00F90CA6">
      <w:p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In caso di iscrizione di alunno con DSA alla classe prima, il Dirigente scolastico con </w:t>
      </w:r>
      <w:r w:rsidR="006D5FC2"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>Commissione</w:t>
      </w: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formazion</w:t>
      </w:r>
      <w:r w:rsidR="006D5FC2"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>e</w:t>
      </w: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classi inserisce gli alunni nelle classi/sezioni tenendo presenti i seguenti criteri: </w:t>
      </w:r>
    </w:p>
    <w:p w14:paraId="797D81FB" w14:textId="7E1AE5E5" w:rsidR="00F90CA6" w:rsidRPr="006D7A3B" w:rsidRDefault="00F90CA6" w:rsidP="00F90CA6">
      <w:pPr>
        <w:numPr>
          <w:ilvl w:val="0"/>
          <w:numId w:val="13"/>
        </w:num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>quando è possibile si inseri</w:t>
      </w:r>
      <w:r w:rsidR="006D5FC2"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>scono</w:t>
      </w: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nel gruppo classe non meno di due studenti certificati DSA o studenti di cui alla L. 104 </w:t>
      </w:r>
    </w:p>
    <w:p w14:paraId="7105B970" w14:textId="51224D7A" w:rsidR="00F90CA6" w:rsidRPr="006D7A3B" w:rsidRDefault="00F90CA6" w:rsidP="00F90CA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in caso di inserimento successivo (ad anno scolastico iniziato o in anni successivi al primo) la scelta della sezione in cui iscrivere l’alunno con Disturbo di Apprendimento è di competenza del Dirigente Scolastico, sentito il parere del referente per i DSA. </w:t>
      </w:r>
    </w:p>
    <w:p w14:paraId="69301A95" w14:textId="77777777" w:rsidR="004240C8" w:rsidRPr="006F6615" w:rsidRDefault="004240C8" w:rsidP="004240C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E4B2B01" w14:textId="77777777" w:rsidR="00F90CA6" w:rsidRDefault="00F90CA6" w:rsidP="00F90CA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85F0D84" w14:textId="593B20EC" w:rsidR="00F90CA6" w:rsidRPr="00F90CA6" w:rsidRDefault="005F0726" w:rsidP="00F90CA6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4. </w:t>
      </w:r>
      <w:r w:rsidR="00F90CA6" w:rsidRPr="00F90CA6">
        <w:rPr>
          <w:rFonts w:ascii="Times New Roman" w:eastAsia="Times New Roman" w:hAnsi="Times New Roman" w:cs="Times New Roman"/>
          <w:b/>
          <w:bCs/>
          <w:lang w:eastAsia="it-IT"/>
        </w:rPr>
        <w:t xml:space="preserve">PRESENTAZIONE AL </w:t>
      </w:r>
      <w:r w:rsidR="003A2E5F" w:rsidRPr="003A2E5F">
        <w:rPr>
          <w:rFonts w:ascii="Times New Roman" w:eastAsia="Times New Roman" w:hAnsi="Times New Roman" w:cs="Times New Roman"/>
          <w:b/>
          <w:bCs/>
          <w:lang w:eastAsia="it-IT"/>
        </w:rPr>
        <w:t xml:space="preserve">COORDINATORE E AL </w:t>
      </w:r>
      <w:proofErr w:type="spellStart"/>
      <w:r w:rsidR="00F90CA6" w:rsidRPr="00F90CA6">
        <w:rPr>
          <w:rFonts w:ascii="Times New Roman" w:eastAsia="Times New Roman" w:hAnsi="Times New Roman" w:cs="Times New Roman"/>
          <w:b/>
          <w:bCs/>
          <w:lang w:eastAsia="it-IT"/>
        </w:rPr>
        <w:t>CdC</w:t>
      </w:r>
      <w:proofErr w:type="spellEnd"/>
      <w:r w:rsidR="00F90CA6" w:rsidRPr="00F90CA6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14:paraId="5196559F" w14:textId="16771329" w:rsidR="00F90CA6" w:rsidRDefault="00F90CA6" w:rsidP="00F90CA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90CA6">
        <w:rPr>
          <w:rFonts w:ascii="Times New Roman" w:eastAsia="Times New Roman" w:hAnsi="Times New Roman" w:cs="Times New Roman"/>
          <w:lang w:eastAsia="it-IT"/>
        </w:rPr>
        <w:t>Soggetti coinvolti: coordinatore di classe</w:t>
      </w:r>
      <w:r w:rsidR="003A2E5F">
        <w:rPr>
          <w:rFonts w:ascii="Times New Roman" w:eastAsia="Times New Roman" w:hAnsi="Times New Roman" w:cs="Times New Roman"/>
          <w:lang w:eastAsia="it-IT"/>
        </w:rPr>
        <w:t>/</w:t>
      </w:r>
      <w:r>
        <w:rPr>
          <w:rFonts w:ascii="Times New Roman" w:eastAsia="Times New Roman" w:hAnsi="Times New Roman" w:cs="Times New Roman"/>
          <w:lang w:eastAsia="it-IT"/>
        </w:rPr>
        <w:t xml:space="preserve">tutor, </w:t>
      </w:r>
      <w:r w:rsidRPr="00F90CA6">
        <w:rPr>
          <w:rFonts w:ascii="Times New Roman" w:eastAsia="Times New Roman" w:hAnsi="Times New Roman" w:cs="Times New Roman"/>
          <w:lang w:eastAsia="it-IT"/>
        </w:rPr>
        <w:t>referente DSA</w:t>
      </w:r>
      <w:r w:rsidR="00AA6C4D">
        <w:rPr>
          <w:rFonts w:ascii="Times New Roman" w:eastAsia="Times New Roman" w:hAnsi="Times New Roman" w:cs="Times New Roman"/>
          <w:lang w:eastAsia="it-IT"/>
        </w:rPr>
        <w:t>.</w:t>
      </w:r>
    </w:p>
    <w:p w14:paraId="1CB15931" w14:textId="7126DC11" w:rsidR="00F90CA6" w:rsidRPr="00F90CA6" w:rsidRDefault="003A2E5F" w:rsidP="00F90CA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02E10">
        <w:rPr>
          <w:rFonts w:ascii="Times New Roman" w:eastAsia="Times New Roman" w:hAnsi="Times New Roman" w:cs="Times New Roman"/>
          <w:lang w:eastAsia="it-IT"/>
        </w:rPr>
        <w:t xml:space="preserve">Tempi: </w:t>
      </w:r>
      <w:r>
        <w:rPr>
          <w:rFonts w:ascii="Times New Roman" w:eastAsia="Times New Roman" w:hAnsi="Times New Roman" w:cs="Times New Roman"/>
          <w:lang w:eastAsia="it-IT"/>
        </w:rPr>
        <w:t>settembre</w:t>
      </w:r>
      <w:r w:rsidR="005F0726">
        <w:rPr>
          <w:rFonts w:ascii="Times New Roman" w:eastAsia="Times New Roman" w:hAnsi="Times New Roman" w:cs="Times New Roman"/>
          <w:lang w:eastAsia="it-IT"/>
        </w:rPr>
        <w:t>/ottobre</w:t>
      </w:r>
      <w:r w:rsidR="00AA6C4D">
        <w:rPr>
          <w:rFonts w:ascii="Times New Roman" w:eastAsia="Times New Roman" w:hAnsi="Times New Roman" w:cs="Times New Roman"/>
          <w:lang w:eastAsia="it-IT"/>
        </w:rPr>
        <w:t>.</w:t>
      </w:r>
    </w:p>
    <w:p w14:paraId="77118503" w14:textId="77777777" w:rsidR="001F59D5" w:rsidRPr="006D7A3B" w:rsidRDefault="001F59D5" w:rsidP="001F59D5">
      <w:p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F90CA6">
        <w:rPr>
          <w:rFonts w:ascii="Times New Roman" w:eastAsia="Times New Roman" w:hAnsi="Times New Roman" w:cs="Times New Roman"/>
          <w:lang w:eastAsia="it-IT"/>
        </w:rPr>
        <w:t xml:space="preserve">Quando in una classe </w:t>
      </w:r>
      <w:r>
        <w:rPr>
          <w:rFonts w:ascii="Times New Roman" w:eastAsia="Times New Roman" w:hAnsi="Times New Roman" w:cs="Times New Roman"/>
          <w:lang w:eastAsia="it-IT"/>
        </w:rPr>
        <w:t xml:space="preserve">prima </w:t>
      </w:r>
      <w:r w:rsidRPr="00F90CA6">
        <w:rPr>
          <w:rFonts w:ascii="Times New Roman" w:eastAsia="Times New Roman" w:hAnsi="Times New Roman" w:cs="Times New Roman"/>
          <w:lang w:eastAsia="it-IT"/>
        </w:rPr>
        <w:t xml:space="preserve">viene inserito uno studente con DSA, il referente DSA </w:t>
      </w:r>
      <w:r>
        <w:rPr>
          <w:rFonts w:ascii="Times New Roman" w:eastAsia="Times New Roman" w:hAnsi="Times New Roman" w:cs="Times New Roman"/>
          <w:lang w:eastAsia="it-IT"/>
        </w:rPr>
        <w:t>ne dà comunicazione al coordinatore (e al tutor se già nominato) il quale riceve una scheda con tutte le informazioni raccolte durante il colloquio preliminare con la famiglia e presenti nella</w:t>
      </w:r>
      <w:r w:rsidRPr="003A2E5F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documentazione (inizio settembre). Il referente </w:t>
      </w:r>
      <w:r>
        <w:rPr>
          <w:rFonts w:ascii="Times New Roman" w:eastAsia="Times New Roman" w:hAnsi="Times New Roman" w:cs="Times New Roman"/>
          <w:lang w:eastAsia="it-IT"/>
        </w:rPr>
        <w:lastRenderedPageBreak/>
        <w:t xml:space="preserve">DSA invita il coordinatore a prendere visione diretta della documentazione depositata in segreteria didattica </w:t>
      </w: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>e a farne lettura accurata in vista della stesura del PDP.</w:t>
      </w:r>
    </w:p>
    <w:p w14:paraId="7628C989" w14:textId="77777777" w:rsidR="001F59D5" w:rsidRPr="006D7A3B" w:rsidRDefault="001F59D5" w:rsidP="001F59D5">
      <w:p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6D7A3B">
        <w:rPr>
          <w:rFonts w:ascii="Times New Roman" w:eastAsia="Times New Roman" w:hAnsi="Times New Roman" w:cs="Times New Roman"/>
          <w:color w:val="000000" w:themeColor="text1"/>
          <w:lang w:eastAsia="it-IT"/>
        </w:rPr>
        <w:t>Il coordinatore, in sede del primo Consiglio di classe (settembre/ottobre) informa i docenti di quanto emerso dal colloquio con il referente DSA e dalla lettura diretta della documentazione. Nel caso di organico incompleto deve ricordarsi di informare anche i docenti che prendono servizio nelle settimane successive all’inizio dell’anno scolastico.</w:t>
      </w:r>
    </w:p>
    <w:p w14:paraId="1D11DA0E" w14:textId="77777777" w:rsidR="005F0726" w:rsidRPr="005F0726" w:rsidRDefault="005F0726" w:rsidP="005F0726">
      <w:pPr>
        <w:rPr>
          <w:rFonts w:ascii="Times New Roman" w:eastAsia="Times New Roman" w:hAnsi="Times New Roman" w:cs="Times New Roman"/>
          <w:lang w:eastAsia="it-IT"/>
        </w:rPr>
      </w:pPr>
    </w:p>
    <w:p w14:paraId="01C5A91E" w14:textId="438ED9A2" w:rsidR="005F0726" w:rsidRDefault="005F0726" w:rsidP="005F0726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5.</w:t>
      </w:r>
      <w:r w:rsidR="006B5E22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5F0726">
        <w:rPr>
          <w:rFonts w:ascii="Times New Roman" w:eastAsia="Times New Roman" w:hAnsi="Times New Roman" w:cs="Times New Roman"/>
          <w:b/>
          <w:bCs/>
          <w:lang w:eastAsia="it-IT"/>
        </w:rPr>
        <w:t xml:space="preserve">STESURA E SOTTOSCRIZIONE DEL PDP </w:t>
      </w:r>
    </w:p>
    <w:p w14:paraId="4ACC4459" w14:textId="4BF0D27E" w:rsidR="005F0726" w:rsidRPr="005F0726" w:rsidRDefault="005F0726" w:rsidP="005F072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90CA6">
        <w:rPr>
          <w:rFonts w:ascii="Times New Roman" w:eastAsia="Times New Roman" w:hAnsi="Times New Roman" w:cs="Times New Roman"/>
          <w:lang w:eastAsia="it-IT"/>
        </w:rPr>
        <w:t>Soggetti coinvolti: coordinatore di classe</w:t>
      </w:r>
      <w:r>
        <w:rPr>
          <w:rFonts w:ascii="Times New Roman" w:eastAsia="Times New Roman" w:hAnsi="Times New Roman" w:cs="Times New Roman"/>
          <w:lang w:eastAsia="it-IT"/>
        </w:rPr>
        <w:t xml:space="preserve">, docenti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CdC</w:t>
      </w:r>
      <w:proofErr w:type="spellEnd"/>
      <w:r w:rsidR="00506B81">
        <w:rPr>
          <w:rFonts w:ascii="Times New Roman" w:eastAsia="Times New Roman" w:hAnsi="Times New Roman" w:cs="Times New Roman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lang w:eastAsia="it-IT"/>
        </w:rPr>
        <w:t>genitori</w:t>
      </w:r>
      <w:r w:rsidR="00506B81">
        <w:rPr>
          <w:rFonts w:ascii="Times New Roman" w:eastAsia="Times New Roman" w:hAnsi="Times New Roman" w:cs="Times New Roman"/>
          <w:lang w:eastAsia="it-IT"/>
        </w:rPr>
        <w:t>.</w:t>
      </w:r>
    </w:p>
    <w:p w14:paraId="7B639EBC" w14:textId="018280C3" w:rsidR="005F0726" w:rsidRPr="00F01FEC" w:rsidRDefault="005F0726" w:rsidP="005F072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01FEC">
        <w:rPr>
          <w:rFonts w:ascii="Times New Roman" w:eastAsia="Times New Roman" w:hAnsi="Times New Roman" w:cs="Times New Roman"/>
          <w:lang w:eastAsia="it-IT"/>
        </w:rPr>
        <w:t>Tempi: entro novembre</w:t>
      </w:r>
      <w:r w:rsidR="00506B81" w:rsidRPr="00F01FEC">
        <w:rPr>
          <w:rFonts w:ascii="Times New Roman" w:eastAsia="Times New Roman" w:hAnsi="Times New Roman" w:cs="Times New Roman"/>
          <w:lang w:eastAsia="it-IT"/>
        </w:rPr>
        <w:t>.</w:t>
      </w:r>
    </w:p>
    <w:p w14:paraId="6D30DA02" w14:textId="77777777" w:rsidR="001F59D5" w:rsidRPr="00F01FEC" w:rsidRDefault="001F59D5" w:rsidP="001F59D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01FEC">
        <w:rPr>
          <w:rFonts w:ascii="Times New Roman" w:eastAsia="Times New Roman" w:hAnsi="Times New Roman" w:cs="Times New Roman"/>
          <w:lang w:eastAsia="it-IT"/>
        </w:rPr>
        <w:t xml:space="preserve">Durante i primi Consigli di classe (settembre e ottobre) il coordinatore di classe condivide con i docenti tutte le informazioni in suo possesso sull’alunno con DSA. </w:t>
      </w:r>
    </w:p>
    <w:p w14:paraId="0628835A" w14:textId="77777777" w:rsidR="001F59D5" w:rsidRPr="00F01FEC" w:rsidRDefault="001F59D5" w:rsidP="001F59D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01FEC">
        <w:rPr>
          <w:rFonts w:ascii="Times New Roman" w:eastAsia="Times New Roman" w:hAnsi="Times New Roman" w:cs="Times New Roman"/>
          <w:lang w:eastAsia="it-IT"/>
        </w:rPr>
        <w:t xml:space="preserve">Il coordinatore fissa in seguito un incontro con la famiglia per raccogliere altre informazioni utili; anche gli altri docenti raccolgono informazioni tramite l’osservazione diretta e eventuali colloqui con la famiglia. </w:t>
      </w:r>
    </w:p>
    <w:p w14:paraId="5B43DAA7" w14:textId="77777777" w:rsidR="001F59D5" w:rsidRPr="00F01FEC" w:rsidRDefault="001F59D5" w:rsidP="001F59D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01FEC">
        <w:rPr>
          <w:rFonts w:ascii="Times New Roman" w:eastAsia="Times New Roman" w:hAnsi="Times New Roman" w:cs="Times New Roman"/>
          <w:lang w:eastAsia="it-IT"/>
        </w:rPr>
        <w:t xml:space="preserve">Il coordinatore compila una bozza del PDP che contiene le informazioni generali tratte dalla diagnosi, dall’incontro con la famiglia/referente DSA e dal confronto con i colleghi del </w:t>
      </w:r>
      <w:proofErr w:type="spellStart"/>
      <w:r w:rsidRPr="00F01FEC">
        <w:rPr>
          <w:rFonts w:ascii="Times New Roman" w:eastAsia="Times New Roman" w:hAnsi="Times New Roman" w:cs="Times New Roman"/>
          <w:lang w:eastAsia="it-IT"/>
        </w:rPr>
        <w:t>CdC</w:t>
      </w:r>
      <w:proofErr w:type="spellEnd"/>
      <w:r w:rsidRPr="00F01FEC">
        <w:rPr>
          <w:rFonts w:ascii="Times New Roman" w:eastAsia="Times New Roman" w:hAnsi="Times New Roman" w:cs="Times New Roman"/>
          <w:lang w:eastAsia="it-IT"/>
        </w:rPr>
        <w:t>.</w:t>
      </w:r>
    </w:p>
    <w:p w14:paraId="55281308" w14:textId="77777777" w:rsidR="001F59D5" w:rsidRPr="00F01FEC" w:rsidRDefault="001F59D5" w:rsidP="001F59D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01FEC">
        <w:rPr>
          <w:rFonts w:ascii="Times New Roman" w:eastAsia="Times New Roman" w:hAnsi="Times New Roman" w:cs="Times New Roman"/>
          <w:lang w:eastAsia="it-IT"/>
        </w:rPr>
        <w:t xml:space="preserve">Il documento viene compilato definitivamente e in modo collegiale durante due sedute separate del </w:t>
      </w:r>
      <w:proofErr w:type="spellStart"/>
      <w:r w:rsidRPr="00F01FEC">
        <w:rPr>
          <w:rFonts w:ascii="Times New Roman" w:eastAsia="Times New Roman" w:hAnsi="Times New Roman" w:cs="Times New Roman"/>
          <w:lang w:eastAsia="it-IT"/>
        </w:rPr>
        <w:t>CdC</w:t>
      </w:r>
      <w:proofErr w:type="spellEnd"/>
      <w:r w:rsidRPr="00F01FEC">
        <w:rPr>
          <w:rFonts w:ascii="Times New Roman" w:eastAsia="Times New Roman" w:hAnsi="Times New Roman" w:cs="Times New Roman"/>
          <w:lang w:eastAsia="it-IT"/>
        </w:rPr>
        <w:t>.</w:t>
      </w:r>
    </w:p>
    <w:p w14:paraId="3B5D7DDC" w14:textId="17659D7C" w:rsidR="00D80367" w:rsidRPr="00F01FEC" w:rsidRDefault="001F59D5" w:rsidP="001F59D5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01FEC">
        <w:t>Il coordinatore in seguito convoca la famiglia per illustrare la proposta di PDP approvata e sottoscritta da tutti docenti, coinvolgendo eventualmente anche lo studente;</w:t>
      </w:r>
      <w:r w:rsidR="00FC549D" w:rsidRPr="00F01FEC">
        <w:t xml:space="preserve"> </w:t>
      </w:r>
      <w:r w:rsidR="00F01FEC" w:rsidRPr="00F01FEC">
        <w:t>è</w:t>
      </w:r>
      <w:r w:rsidR="00FC549D" w:rsidRPr="00F01FEC">
        <w:t xml:space="preserve"> opportuno far avere la bozza del PDP qualche giorno prima del giorno fissato per l’appuntamento, in modo che possa essere letta con calma a casa.</w:t>
      </w:r>
      <w:r w:rsidRPr="00F01FEC">
        <w:t xml:space="preserve"> </w:t>
      </w:r>
      <w:r w:rsidR="00FC549D" w:rsidRPr="00F01FEC">
        <w:t>S</w:t>
      </w:r>
      <w:r w:rsidRPr="00F01FEC">
        <w:t xml:space="preserve">e </w:t>
      </w:r>
      <w:r w:rsidR="00FC549D" w:rsidRPr="00F01FEC">
        <w:t xml:space="preserve">la proposta è </w:t>
      </w:r>
      <w:r w:rsidRPr="00F01FEC">
        <w:t xml:space="preserve">condivisa, </w:t>
      </w:r>
      <w:r w:rsidR="00FC549D" w:rsidRPr="00F01FEC">
        <w:t xml:space="preserve">si </w:t>
      </w:r>
      <w:r w:rsidRPr="00F01FEC">
        <w:t xml:space="preserve">fa firmare il documento per accettazione; se non condivisa, la famiglia esprime per iscritto le motivazioni del diniego. Il PDP è comunque obbligatorio per legge e viene redatto anche se i genitori non lo ritengono necessario o non lo firmano. É opportuno cercare di non arrivare allo scontro con la famiglia, </w:t>
      </w:r>
      <w:r w:rsidR="00FC549D" w:rsidRPr="00F01FEC">
        <w:t xml:space="preserve">accogliendo eventuali richieste da inserire nel PDP oppure </w:t>
      </w:r>
      <w:r w:rsidRPr="00F01FEC">
        <w:t xml:space="preserve">spiegando </w:t>
      </w:r>
      <w:r w:rsidR="00FC549D" w:rsidRPr="00F01FEC">
        <w:t xml:space="preserve">le motivazioni </w:t>
      </w:r>
      <w:r w:rsidRPr="00F01FEC">
        <w:t>del</w:t>
      </w:r>
      <w:r w:rsidR="00FC549D" w:rsidRPr="00F01FEC">
        <w:t xml:space="preserve"> diniego</w:t>
      </w:r>
      <w:r w:rsidRPr="00F01FEC">
        <w:t>.</w:t>
      </w:r>
      <w:r w:rsidR="00D80367" w:rsidRPr="00F01FEC">
        <w:t xml:space="preserve"> Nell’elaborazione del PDP </w:t>
      </w:r>
      <w:r w:rsidR="00FC549D" w:rsidRPr="00F01FEC">
        <w:t xml:space="preserve">ci si </w:t>
      </w:r>
      <w:r w:rsidR="00D80367" w:rsidRPr="00F01FEC">
        <w:t>può avvaler</w:t>
      </w:r>
      <w:r w:rsidR="00FC549D" w:rsidRPr="00F01FEC">
        <w:t>e</w:t>
      </w:r>
      <w:r w:rsidR="00D80367" w:rsidRPr="00F01FEC">
        <w:t xml:space="preserve"> della consulenza/supporto del referente DSA.</w:t>
      </w:r>
      <w:r w:rsidR="00D80367" w:rsidRPr="00F01FEC">
        <w:rPr>
          <w:rFonts w:ascii="Tahoma" w:hAnsi="Tahoma" w:cs="Tahoma"/>
          <w:sz w:val="20"/>
          <w:szCs w:val="20"/>
        </w:rPr>
        <w:t xml:space="preserve"> </w:t>
      </w:r>
    </w:p>
    <w:p w14:paraId="24DFF42E" w14:textId="77777777" w:rsidR="001F59D5" w:rsidRPr="00F01FEC" w:rsidRDefault="001F59D5" w:rsidP="001F59D5">
      <w:pPr>
        <w:pStyle w:val="NormaleWeb"/>
        <w:spacing w:before="0" w:beforeAutospacing="0" w:after="0" w:afterAutospacing="0"/>
        <w:jc w:val="both"/>
      </w:pPr>
      <w:r w:rsidRPr="00F01FEC">
        <w:t xml:space="preserve">Il coordinatore consegna in segreteria didattica il PDP firmato da tutti i docenti del </w:t>
      </w:r>
      <w:proofErr w:type="spellStart"/>
      <w:r w:rsidRPr="00F01FEC">
        <w:t>CdC</w:t>
      </w:r>
      <w:proofErr w:type="spellEnd"/>
      <w:r w:rsidRPr="00F01FEC">
        <w:t xml:space="preserve"> e sottoscritto dai genitori perché venga fatto protocollare. </w:t>
      </w:r>
    </w:p>
    <w:p w14:paraId="3EA7598F" w14:textId="77777777" w:rsidR="001F59D5" w:rsidRPr="00F01FEC" w:rsidRDefault="001F59D5" w:rsidP="001F59D5">
      <w:pPr>
        <w:pStyle w:val="NormaleWeb"/>
        <w:spacing w:before="0" w:beforeAutospacing="0" w:after="0" w:afterAutospacing="0"/>
        <w:jc w:val="both"/>
      </w:pPr>
      <w:r w:rsidRPr="00F01FEC">
        <w:t xml:space="preserve">Il documento va infine fotocopiato in modo da averne 2 copie: l’originale va inserito nel fascicolo personale dello studente e la copia viene consegnata alla famiglia. </w:t>
      </w:r>
    </w:p>
    <w:p w14:paraId="7D108B76" w14:textId="71D08697" w:rsidR="00506B81" w:rsidRPr="00506B81" w:rsidRDefault="00506B81" w:rsidP="00506B81">
      <w:pPr>
        <w:rPr>
          <w:rFonts w:ascii="Times New Roman" w:eastAsia="Times New Roman" w:hAnsi="Times New Roman" w:cs="Times New Roman"/>
          <w:lang w:eastAsia="it-IT"/>
        </w:rPr>
      </w:pPr>
    </w:p>
    <w:p w14:paraId="7EC338DB" w14:textId="096E5122" w:rsidR="00506B81" w:rsidRPr="00506B81" w:rsidRDefault="00612D34" w:rsidP="00612D34">
      <w:pPr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6.</w:t>
      </w:r>
      <w:r w:rsidR="00506B81" w:rsidRPr="00506B81">
        <w:rPr>
          <w:rFonts w:ascii="Times New Roman" w:eastAsia="Times New Roman" w:hAnsi="Times New Roman" w:cs="Times New Roman"/>
          <w:b/>
          <w:bCs/>
          <w:lang w:eastAsia="it-IT"/>
        </w:rPr>
        <w:t xml:space="preserve">VALUTAZIONE INTERMEDIA E FINALE </w:t>
      </w:r>
    </w:p>
    <w:p w14:paraId="226927AA" w14:textId="03AADB5A" w:rsidR="00506B81" w:rsidRDefault="00506B81" w:rsidP="00612D34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06B81">
        <w:rPr>
          <w:rFonts w:ascii="Times New Roman" w:eastAsia="Times New Roman" w:hAnsi="Times New Roman" w:cs="Times New Roman"/>
          <w:lang w:eastAsia="it-IT"/>
        </w:rPr>
        <w:t xml:space="preserve">Soggetti coinvolti: componenti </w:t>
      </w:r>
      <w:proofErr w:type="spellStart"/>
      <w:r w:rsidRPr="00506B81">
        <w:rPr>
          <w:rFonts w:ascii="Times New Roman" w:eastAsia="Times New Roman" w:hAnsi="Times New Roman" w:cs="Times New Roman"/>
          <w:lang w:eastAsia="it-IT"/>
        </w:rPr>
        <w:t>CdC</w:t>
      </w:r>
      <w:proofErr w:type="spellEnd"/>
      <w:r w:rsidRPr="00506B81">
        <w:rPr>
          <w:rFonts w:ascii="Times New Roman" w:eastAsia="Times New Roman" w:hAnsi="Times New Roman" w:cs="Times New Roman"/>
          <w:lang w:eastAsia="it-IT"/>
        </w:rPr>
        <w:t>, referente DSA</w:t>
      </w:r>
      <w:r w:rsidR="00612D34">
        <w:rPr>
          <w:rFonts w:ascii="Times New Roman" w:eastAsia="Times New Roman" w:hAnsi="Times New Roman" w:cs="Times New Roman"/>
          <w:lang w:eastAsia="it-IT"/>
        </w:rPr>
        <w:t>.</w:t>
      </w:r>
    </w:p>
    <w:p w14:paraId="1C7CE9C4" w14:textId="4CADCC6F" w:rsidR="00612D34" w:rsidRPr="002A34E4" w:rsidRDefault="00612D34" w:rsidP="00612D34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F0726">
        <w:rPr>
          <w:rFonts w:ascii="Times New Roman" w:eastAsia="Times New Roman" w:hAnsi="Times New Roman" w:cs="Times New Roman"/>
          <w:lang w:eastAsia="it-IT"/>
        </w:rPr>
        <w:t xml:space="preserve">Tempi: </w:t>
      </w:r>
      <w:r>
        <w:rPr>
          <w:rFonts w:ascii="Times New Roman" w:eastAsia="Times New Roman" w:hAnsi="Times New Roman" w:cs="Times New Roman"/>
          <w:lang w:eastAsia="it-IT"/>
        </w:rPr>
        <w:t>al termine del primo e del secondo quadrimestre.</w:t>
      </w:r>
    </w:p>
    <w:p w14:paraId="37237335" w14:textId="33C53101" w:rsidR="00506B81" w:rsidRPr="00506B81" w:rsidRDefault="00506B81" w:rsidP="00612D34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06B81">
        <w:rPr>
          <w:rFonts w:ascii="Times New Roman" w:eastAsia="Times New Roman" w:hAnsi="Times New Roman" w:cs="Times New Roman"/>
          <w:lang w:eastAsia="it-IT"/>
        </w:rPr>
        <w:t xml:space="preserve">Nei </w:t>
      </w:r>
      <w:proofErr w:type="spellStart"/>
      <w:r w:rsidRPr="00506B81">
        <w:rPr>
          <w:rFonts w:ascii="Times New Roman" w:eastAsia="Times New Roman" w:hAnsi="Times New Roman" w:cs="Times New Roman"/>
          <w:lang w:eastAsia="it-IT"/>
        </w:rPr>
        <w:t>CdC</w:t>
      </w:r>
      <w:proofErr w:type="spellEnd"/>
      <w:r w:rsidRPr="00506B81">
        <w:rPr>
          <w:rFonts w:ascii="Times New Roman" w:eastAsia="Times New Roman" w:hAnsi="Times New Roman" w:cs="Times New Roman"/>
          <w:lang w:eastAsia="it-IT"/>
        </w:rPr>
        <w:t xml:space="preserve"> </w:t>
      </w:r>
      <w:r w:rsidR="00612D34">
        <w:rPr>
          <w:rFonts w:ascii="Times New Roman" w:eastAsia="Times New Roman" w:hAnsi="Times New Roman" w:cs="Times New Roman"/>
          <w:lang w:eastAsia="it-IT"/>
        </w:rPr>
        <w:t>vengono</w:t>
      </w:r>
      <w:r w:rsidRPr="00506B81">
        <w:rPr>
          <w:rFonts w:ascii="Times New Roman" w:eastAsia="Times New Roman" w:hAnsi="Times New Roman" w:cs="Times New Roman"/>
          <w:lang w:eastAsia="it-IT"/>
        </w:rPr>
        <w:t xml:space="preserve"> effettuate regolari verifiche dei singoli casi, della situazione globale e delle azioni attivate per favorire l’apprendimento degli studenti con DSA. </w:t>
      </w:r>
    </w:p>
    <w:p w14:paraId="01FC136F" w14:textId="77777777" w:rsidR="00612D34" w:rsidRDefault="00506B81" w:rsidP="00612D34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06B81">
        <w:rPr>
          <w:rFonts w:ascii="Times New Roman" w:eastAsia="Times New Roman" w:hAnsi="Times New Roman" w:cs="Times New Roman"/>
          <w:lang w:eastAsia="it-IT"/>
        </w:rPr>
        <w:t>Per una valutazione corretta degli alunni con DSA, in particolare, si verific</w:t>
      </w:r>
      <w:r w:rsidR="00612D34">
        <w:rPr>
          <w:rFonts w:ascii="Times New Roman" w:eastAsia="Times New Roman" w:hAnsi="Times New Roman" w:cs="Times New Roman"/>
          <w:lang w:eastAsia="it-IT"/>
        </w:rPr>
        <w:t>a</w:t>
      </w:r>
      <w:r w:rsidRPr="00506B81">
        <w:rPr>
          <w:rFonts w:ascii="Times New Roman" w:eastAsia="Times New Roman" w:hAnsi="Times New Roman" w:cs="Times New Roman"/>
          <w:lang w:eastAsia="it-IT"/>
        </w:rPr>
        <w:t xml:space="preserve"> che questa sia effettuata tenendo conto delle particolari indicazioni contenute nel PAI di Istituto e nella normativa vigente. </w:t>
      </w:r>
    </w:p>
    <w:p w14:paraId="4C82089F" w14:textId="2BBCB86E" w:rsidR="00506B81" w:rsidRPr="00506B81" w:rsidRDefault="00506B81" w:rsidP="00612D34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06B81">
        <w:rPr>
          <w:rFonts w:ascii="Times New Roman" w:eastAsia="Times New Roman" w:hAnsi="Times New Roman" w:cs="Times New Roman"/>
          <w:lang w:eastAsia="it-IT"/>
        </w:rPr>
        <w:t xml:space="preserve">Nello specifico è possibile utilizzare griglie di valutazione specifiche. </w:t>
      </w:r>
    </w:p>
    <w:p w14:paraId="7D5923E3" w14:textId="1BA94981" w:rsidR="00506B81" w:rsidRPr="00506B81" w:rsidRDefault="00506B81" w:rsidP="00506B81">
      <w:pPr>
        <w:rPr>
          <w:rFonts w:ascii="Times New Roman" w:eastAsia="Times New Roman" w:hAnsi="Times New Roman" w:cs="Times New Roman"/>
          <w:lang w:eastAsia="it-IT"/>
        </w:rPr>
      </w:pPr>
    </w:p>
    <w:p w14:paraId="4F230BEA" w14:textId="77777777" w:rsidR="00612D34" w:rsidRDefault="00612D34" w:rsidP="006F661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612D34">
        <w:rPr>
          <w:rFonts w:ascii="Times New Roman" w:eastAsia="Times New Roman" w:hAnsi="Times New Roman" w:cs="Times New Roman"/>
          <w:b/>
          <w:bCs/>
          <w:lang w:eastAsia="it-IT"/>
        </w:rPr>
        <w:t xml:space="preserve">7. </w:t>
      </w:r>
      <w:r w:rsidR="00506B81" w:rsidRPr="00506B81">
        <w:rPr>
          <w:rFonts w:ascii="Times New Roman" w:eastAsia="Times New Roman" w:hAnsi="Times New Roman" w:cs="Times New Roman"/>
          <w:b/>
          <w:bCs/>
          <w:lang w:eastAsia="it-IT"/>
        </w:rPr>
        <w:t>INDICAZIONI OPERATIVE PER L’ESPLETAMENTO DELLE PROVE ESAMI DI STATO</w:t>
      </w:r>
      <w:r w:rsidR="00506B81" w:rsidRPr="00506B81">
        <w:rPr>
          <w:rFonts w:ascii="Times New Roman" w:eastAsia="Times New Roman" w:hAnsi="Times New Roman" w:cs="Times New Roman"/>
          <w:lang w:eastAsia="it-IT"/>
        </w:rPr>
        <w:t xml:space="preserve"> Soggetti coinvolti: Coordinatore di classe, </w:t>
      </w:r>
      <w:proofErr w:type="spellStart"/>
      <w:r w:rsidR="00506B81" w:rsidRPr="00506B81">
        <w:rPr>
          <w:rFonts w:ascii="Times New Roman" w:eastAsia="Times New Roman" w:hAnsi="Times New Roman" w:cs="Times New Roman"/>
          <w:lang w:eastAsia="it-IT"/>
        </w:rPr>
        <w:t>Cdc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</w:t>
      </w:r>
    </w:p>
    <w:p w14:paraId="5BEB0ABF" w14:textId="595FE6B8" w:rsidR="00612D34" w:rsidRPr="00506B81" w:rsidRDefault="00612D34" w:rsidP="006F6615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F0726">
        <w:rPr>
          <w:rFonts w:ascii="Times New Roman" w:eastAsia="Times New Roman" w:hAnsi="Times New Roman" w:cs="Times New Roman"/>
          <w:lang w:eastAsia="it-IT"/>
        </w:rPr>
        <w:t>Tempi:</w:t>
      </w:r>
      <w:r>
        <w:rPr>
          <w:rFonts w:ascii="Times New Roman" w:eastAsia="Times New Roman" w:hAnsi="Times New Roman" w:cs="Times New Roman"/>
          <w:lang w:eastAsia="it-IT"/>
        </w:rPr>
        <w:t xml:space="preserve"> entro il 15 maggio</w:t>
      </w:r>
    </w:p>
    <w:p w14:paraId="6588E68A" w14:textId="77777777" w:rsidR="009B790D" w:rsidRDefault="009B790D" w:rsidP="009B790D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06B81">
        <w:rPr>
          <w:rFonts w:ascii="Times New Roman" w:eastAsia="Times New Roman" w:hAnsi="Times New Roman" w:cs="Times New Roman"/>
          <w:lang w:eastAsia="it-IT"/>
        </w:rPr>
        <w:t>Il coordinatore di classe provve</w:t>
      </w:r>
      <w:r>
        <w:rPr>
          <w:rFonts w:ascii="Times New Roman" w:eastAsia="Times New Roman" w:hAnsi="Times New Roman" w:cs="Times New Roman"/>
          <w:lang w:eastAsia="it-IT"/>
        </w:rPr>
        <w:t>de</w:t>
      </w:r>
      <w:r w:rsidRPr="00506B81">
        <w:rPr>
          <w:rFonts w:ascii="Times New Roman" w:eastAsia="Times New Roman" w:hAnsi="Times New Roman" w:cs="Times New Roman"/>
          <w:lang w:eastAsia="it-IT"/>
        </w:rPr>
        <w:t xml:space="preserve"> a compilare una relazione per la commissione d’Esame (modello predisposto dalla scuola), che v</w:t>
      </w:r>
      <w:r>
        <w:rPr>
          <w:rFonts w:ascii="Times New Roman" w:eastAsia="Times New Roman" w:hAnsi="Times New Roman" w:cs="Times New Roman"/>
          <w:lang w:eastAsia="it-IT"/>
        </w:rPr>
        <w:t>iene</w:t>
      </w:r>
      <w:r w:rsidRPr="00506B81">
        <w:rPr>
          <w:rFonts w:ascii="Times New Roman" w:eastAsia="Times New Roman" w:hAnsi="Times New Roman" w:cs="Times New Roman"/>
          <w:lang w:eastAsia="it-IT"/>
        </w:rPr>
        <w:t xml:space="preserve"> allegata al Documento del 15 maggio come allegato riservato.</w:t>
      </w:r>
      <w:r w:rsidRPr="00506B81">
        <w:rPr>
          <w:rFonts w:ascii="Times New Roman" w:eastAsia="Times New Roman" w:hAnsi="Times New Roman" w:cs="Times New Roman"/>
          <w:lang w:eastAsia="it-IT"/>
        </w:rPr>
        <w:br/>
        <w:t>La relazione cont</w:t>
      </w:r>
      <w:r>
        <w:rPr>
          <w:rFonts w:ascii="Times New Roman" w:eastAsia="Times New Roman" w:hAnsi="Times New Roman" w:cs="Times New Roman"/>
          <w:lang w:eastAsia="it-IT"/>
        </w:rPr>
        <w:t>iene</w:t>
      </w:r>
      <w:r w:rsidRPr="00506B81">
        <w:rPr>
          <w:rFonts w:ascii="Times New Roman" w:eastAsia="Times New Roman" w:hAnsi="Times New Roman" w:cs="Times New Roman"/>
          <w:lang w:eastAsia="it-IT"/>
        </w:rPr>
        <w:t xml:space="preserve"> tutte le informazioni sugli strumenti compensativi e dispensativi, sulle verifiche, i tempi e il sistema valutativo utilizzati in corso d’anno; cont</w:t>
      </w:r>
      <w:r>
        <w:rPr>
          <w:rFonts w:ascii="Times New Roman" w:eastAsia="Times New Roman" w:hAnsi="Times New Roman" w:cs="Times New Roman"/>
          <w:lang w:eastAsia="it-IT"/>
        </w:rPr>
        <w:t>iene</w:t>
      </w:r>
      <w:r w:rsidRPr="00506B81">
        <w:rPr>
          <w:rFonts w:ascii="Times New Roman" w:eastAsia="Times New Roman" w:hAnsi="Times New Roman" w:cs="Times New Roman"/>
          <w:lang w:eastAsia="it-IT"/>
        </w:rPr>
        <w:t xml:space="preserve"> anche modalit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Pr="00506B81">
        <w:rPr>
          <w:rFonts w:ascii="Times New Roman" w:eastAsia="Times New Roman" w:hAnsi="Times New Roman" w:cs="Times New Roman"/>
          <w:lang w:eastAsia="it-IT"/>
        </w:rPr>
        <w:t xml:space="preserve">, tempi e sistemi valutativi per le prove d’esame, come previsto dal PDP. </w:t>
      </w:r>
      <w:r>
        <w:rPr>
          <w:rFonts w:ascii="Times New Roman" w:eastAsia="Times New Roman" w:hAnsi="Times New Roman" w:cs="Times New Roman"/>
          <w:lang w:eastAsia="it-IT"/>
        </w:rPr>
        <w:t>Se uno strumento compensativo non viene usato nel corso dell’anno (ad esempio il PC con il correttore automatico), non può essere usato durante le prove d’esame.</w:t>
      </w:r>
    </w:p>
    <w:p w14:paraId="0629BC42" w14:textId="77777777" w:rsidR="006F6615" w:rsidRPr="00506B81" w:rsidRDefault="006F6615" w:rsidP="006F6615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4382EF78" w14:textId="77777777" w:rsidR="006F6615" w:rsidRPr="006F6615" w:rsidRDefault="006F6615" w:rsidP="006F6615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6F6615">
        <w:rPr>
          <w:rFonts w:ascii="Times New Roman" w:eastAsia="Times New Roman" w:hAnsi="Times New Roman" w:cs="Times New Roman"/>
          <w:b/>
          <w:bCs/>
          <w:lang w:eastAsia="it-IT"/>
        </w:rPr>
        <w:t>INVALSI</w:t>
      </w:r>
    </w:p>
    <w:p w14:paraId="7F36271F" w14:textId="11B763F9" w:rsidR="006F6615" w:rsidRPr="006F6615" w:rsidRDefault="006F6615" w:rsidP="006F6615">
      <w:pPr>
        <w:rPr>
          <w:rFonts w:ascii="Times New Roman" w:eastAsia="Times New Roman" w:hAnsi="Times New Roman" w:cs="Times New Roman"/>
          <w:lang w:eastAsia="it-IT"/>
        </w:rPr>
      </w:pPr>
      <w:r w:rsidRPr="006F6615">
        <w:rPr>
          <w:rFonts w:ascii="Times New Roman" w:hAnsi="Times New Roman"/>
        </w:rPr>
        <w:t xml:space="preserve">Soggetti coinvolti: Segreteria Didattica, famiglia, referente DSA </w:t>
      </w:r>
    </w:p>
    <w:p w14:paraId="75F613CD" w14:textId="310306BD" w:rsidR="00506B81" w:rsidRDefault="006F6615" w:rsidP="006F6615">
      <w:pPr>
        <w:pStyle w:val="NormaleWeb"/>
        <w:spacing w:before="0" w:beforeAutospacing="0" w:after="0" w:afterAutospacing="0"/>
      </w:pPr>
      <w:r w:rsidRPr="006F6615">
        <w:t>La Segreteria Didattica informa la famiglia della possibilit</w:t>
      </w:r>
      <w:r>
        <w:t>à</w:t>
      </w:r>
      <w:r w:rsidRPr="006F6615">
        <w:t xml:space="preserve"> di ricevere dal Ministero le prove in formato MP3 per l’ascolto in cuffia o altri strumenti compensativi. </w:t>
      </w:r>
    </w:p>
    <w:p w14:paraId="1186A9BC" w14:textId="2268FEC8" w:rsidR="00506B81" w:rsidRPr="00506B81" w:rsidRDefault="00506B81" w:rsidP="006F6615">
      <w:pPr>
        <w:rPr>
          <w:rFonts w:ascii="Times New Roman" w:eastAsia="Times New Roman" w:hAnsi="Times New Roman" w:cs="Times New Roman"/>
          <w:lang w:eastAsia="it-IT"/>
        </w:rPr>
      </w:pPr>
    </w:p>
    <w:p w14:paraId="1A0BA745" w14:textId="4056D11A" w:rsidR="00B54427" w:rsidRPr="00B54427" w:rsidRDefault="006F6615" w:rsidP="00B54427">
      <w:pPr>
        <w:rPr>
          <w:rFonts w:ascii="Times New Roman" w:eastAsia="Times New Roman" w:hAnsi="Times New Roman" w:cs="Times New Roman"/>
          <w:lang w:eastAsia="it-IT"/>
        </w:rPr>
      </w:pPr>
      <w:r w:rsidRPr="006F6615">
        <w:rPr>
          <w:rFonts w:ascii="Times New Roman" w:eastAsia="Times New Roman" w:hAnsi="Times New Roman" w:cs="Times New Roman"/>
          <w:b/>
          <w:bCs/>
          <w:lang w:eastAsia="it-IT"/>
        </w:rPr>
        <w:t>8.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506B81" w:rsidRPr="00506B81">
        <w:rPr>
          <w:rFonts w:ascii="Times New Roman" w:eastAsia="Times New Roman" w:hAnsi="Times New Roman" w:cs="Times New Roman"/>
          <w:b/>
          <w:bCs/>
          <w:lang w:eastAsia="it-IT"/>
        </w:rPr>
        <w:t>PROCEDURA</w:t>
      </w:r>
      <w:r w:rsidR="00B54427" w:rsidRPr="00506B81">
        <w:rPr>
          <w:rFonts w:ascii="Times New Roman" w:eastAsia="Times New Roman" w:hAnsi="Times New Roman" w:cs="Times New Roman"/>
          <w:b/>
          <w:bCs/>
          <w:lang w:eastAsia="it-IT"/>
        </w:rPr>
        <w:t xml:space="preserve"> DA SEGUIRE IN CASO DI SOSPETTO </w:t>
      </w:r>
      <w:r w:rsidR="00B54427">
        <w:rPr>
          <w:rFonts w:ascii="Times New Roman" w:eastAsia="Times New Roman" w:hAnsi="Times New Roman" w:cs="Times New Roman"/>
          <w:b/>
          <w:bCs/>
          <w:lang w:eastAsia="it-IT"/>
        </w:rPr>
        <w:t>ALUNNO</w:t>
      </w:r>
      <w:r w:rsidR="00B54427" w:rsidRPr="00506B8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54427">
        <w:rPr>
          <w:rFonts w:ascii="Times New Roman" w:eastAsia="Times New Roman" w:hAnsi="Times New Roman" w:cs="Times New Roman"/>
          <w:b/>
          <w:bCs/>
          <w:lang w:eastAsia="it-IT"/>
        </w:rPr>
        <w:t xml:space="preserve">CON </w:t>
      </w:r>
      <w:r w:rsidR="00B54427" w:rsidRPr="00506B81">
        <w:rPr>
          <w:rFonts w:ascii="Times New Roman" w:eastAsia="Times New Roman" w:hAnsi="Times New Roman" w:cs="Times New Roman"/>
          <w:b/>
          <w:bCs/>
          <w:lang w:eastAsia="it-IT"/>
        </w:rPr>
        <w:t xml:space="preserve">DSA </w:t>
      </w:r>
    </w:p>
    <w:p w14:paraId="4C1CD323" w14:textId="77777777" w:rsidR="00B54427" w:rsidRPr="00506B81" w:rsidRDefault="00B54427" w:rsidP="00B54427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06B81">
        <w:rPr>
          <w:rFonts w:ascii="Times New Roman" w:eastAsia="Times New Roman" w:hAnsi="Times New Roman" w:cs="Times New Roman"/>
          <w:lang w:eastAsia="it-IT"/>
        </w:rPr>
        <w:t xml:space="preserve">Nel caso in cui un docente sospetti che un suo alunno </w:t>
      </w:r>
      <w:r>
        <w:rPr>
          <w:rFonts w:ascii="Times New Roman" w:eastAsia="Times New Roman" w:hAnsi="Times New Roman" w:cs="Times New Roman"/>
          <w:lang w:eastAsia="it-IT"/>
        </w:rPr>
        <w:t xml:space="preserve">abbia difficolta ascrivibili ai Disturbi specifici dell’apprendimento </w:t>
      </w:r>
      <w:r w:rsidRPr="00506B81">
        <w:rPr>
          <w:rFonts w:ascii="Times New Roman" w:eastAsia="Times New Roman" w:hAnsi="Times New Roman" w:cs="Times New Roman"/>
          <w:lang w:eastAsia="it-IT"/>
        </w:rPr>
        <w:t>segnala il caso al coordinatore di classe</w:t>
      </w:r>
      <w:r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506B81">
        <w:rPr>
          <w:rFonts w:ascii="Times New Roman" w:eastAsia="Times New Roman" w:hAnsi="Times New Roman" w:cs="Times New Roman"/>
          <w:lang w:eastAsia="it-IT"/>
        </w:rPr>
        <w:t>i</w:t>
      </w:r>
      <w:r>
        <w:rPr>
          <w:rFonts w:ascii="Times New Roman" w:eastAsia="Times New Roman" w:hAnsi="Times New Roman" w:cs="Times New Roman"/>
          <w:lang w:eastAsia="it-IT"/>
        </w:rPr>
        <w:t>l</w:t>
      </w:r>
      <w:r w:rsidRPr="00506B81">
        <w:rPr>
          <w:rFonts w:ascii="Times New Roman" w:eastAsia="Times New Roman" w:hAnsi="Times New Roman" w:cs="Times New Roman"/>
          <w:lang w:eastAsia="it-IT"/>
        </w:rPr>
        <w:t xml:space="preserve"> qual</w:t>
      </w:r>
      <w:r>
        <w:rPr>
          <w:rFonts w:ascii="Times New Roman" w:eastAsia="Times New Roman" w:hAnsi="Times New Roman" w:cs="Times New Roman"/>
          <w:lang w:eastAsia="it-IT"/>
        </w:rPr>
        <w:t>e</w:t>
      </w:r>
      <w:r w:rsidRPr="00506B81">
        <w:rPr>
          <w:rFonts w:ascii="Times New Roman" w:eastAsia="Times New Roman" w:hAnsi="Times New Roman" w:cs="Times New Roman"/>
          <w:lang w:eastAsia="it-IT"/>
        </w:rPr>
        <w:t xml:space="preserve"> mette in atto le azioni necessarie: </w:t>
      </w:r>
    </w:p>
    <w:p w14:paraId="08DCD417" w14:textId="77777777" w:rsidR="00B54427" w:rsidRPr="00506B81" w:rsidRDefault="00B54427" w:rsidP="00B54427">
      <w:pPr>
        <w:numPr>
          <w:ilvl w:val="0"/>
          <w:numId w:val="14"/>
        </w:numPr>
        <w:rPr>
          <w:rFonts w:ascii="Times New Roman" w:eastAsia="Times New Roman" w:hAnsi="Times New Roman" w:cs="Times New Roman"/>
          <w:lang w:eastAsia="it-IT"/>
        </w:rPr>
      </w:pPr>
      <w:r w:rsidRPr="00506B81">
        <w:rPr>
          <w:rFonts w:ascii="Times New Roman" w:eastAsia="Times New Roman" w:hAnsi="Times New Roman" w:cs="Times New Roman"/>
          <w:lang w:eastAsia="it-IT"/>
        </w:rPr>
        <w:t xml:space="preserve">convocazione genitori e dello studente; </w:t>
      </w:r>
    </w:p>
    <w:p w14:paraId="1AC118D3" w14:textId="77777777" w:rsidR="00B54427" w:rsidRPr="00506B81" w:rsidRDefault="00B54427" w:rsidP="00B54427">
      <w:pPr>
        <w:numPr>
          <w:ilvl w:val="0"/>
          <w:numId w:val="14"/>
        </w:numPr>
        <w:rPr>
          <w:rFonts w:ascii="Times New Roman" w:eastAsia="Times New Roman" w:hAnsi="Times New Roman" w:cs="Times New Roman"/>
          <w:lang w:eastAsia="it-IT"/>
        </w:rPr>
      </w:pPr>
      <w:r w:rsidRPr="00506B81">
        <w:rPr>
          <w:rFonts w:ascii="Times New Roman" w:eastAsia="Times New Roman" w:hAnsi="Times New Roman" w:cs="Times New Roman"/>
          <w:lang w:eastAsia="it-IT"/>
        </w:rPr>
        <w:t xml:space="preserve">invito, rivolto ai genitori, ad iniziare un percorso diagnostico per gli opportuni approfondimenti </w:t>
      </w:r>
    </w:p>
    <w:p w14:paraId="7CE21F68" w14:textId="77777777" w:rsidR="00B54427" w:rsidRPr="00506B81" w:rsidRDefault="00B54427" w:rsidP="00B54427">
      <w:pPr>
        <w:numPr>
          <w:ilvl w:val="0"/>
          <w:numId w:val="14"/>
        </w:num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e</w:t>
      </w:r>
      <w:r w:rsidRPr="00506B81">
        <w:rPr>
          <w:rFonts w:ascii="Times New Roman" w:eastAsia="Times New Roman" w:hAnsi="Times New Roman" w:cs="Times New Roman"/>
          <w:lang w:eastAsia="it-IT"/>
        </w:rPr>
        <w:t xml:space="preserve">ventuali contatti con la scuola di provenienza </w:t>
      </w:r>
    </w:p>
    <w:p w14:paraId="09DBC0EF" w14:textId="77777777" w:rsidR="00B54427" w:rsidRDefault="00B54427" w:rsidP="00B54427">
      <w:pPr>
        <w:rPr>
          <w:rFonts w:ascii="Times New Roman" w:eastAsia="Times New Roman" w:hAnsi="Times New Roman" w:cs="Times New Roman"/>
          <w:lang w:eastAsia="it-IT"/>
        </w:rPr>
      </w:pPr>
      <w:r w:rsidRPr="00506B81">
        <w:rPr>
          <w:rFonts w:ascii="Times New Roman" w:eastAsia="Times New Roman" w:hAnsi="Times New Roman" w:cs="Times New Roman"/>
          <w:lang w:eastAsia="it-IT"/>
        </w:rPr>
        <w:t xml:space="preserve">Il docente non fa diagnosi ma soltanto osservazioni! </w:t>
      </w:r>
    </w:p>
    <w:p w14:paraId="4E8556E2" w14:textId="77777777" w:rsidR="00B54427" w:rsidRPr="00D80367" w:rsidRDefault="00B54427" w:rsidP="00B54427">
      <w:pPr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D80367">
        <w:rPr>
          <w:rFonts w:ascii="Times New Roman" w:eastAsia="Times New Roman" w:hAnsi="Times New Roman" w:cs="Times New Roman"/>
          <w:u w:val="single"/>
          <w:lang w:eastAsia="it-IT"/>
        </w:rPr>
        <w:t>Nel caso in cui un alunno risulti avere DSA (oppure BES), il coordinatore informa immediatamente il referente DSA e la segreteria didattica e invita la famiglia a consegnare copia della certificazione in segreteria.</w:t>
      </w:r>
    </w:p>
    <w:p w14:paraId="6D584FD1" w14:textId="212BD13A" w:rsidR="00506B81" w:rsidRDefault="00506B81" w:rsidP="00506B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2CF37531" w14:textId="77777777" w:rsidR="00D80367" w:rsidRDefault="00D80367" w:rsidP="00D80367">
      <w:pPr>
        <w:tabs>
          <w:tab w:val="left" w:pos="1888"/>
        </w:tabs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80367">
        <w:rPr>
          <w:rFonts w:ascii="Times New Roman" w:eastAsia="Times New Roman" w:hAnsi="Times New Roman" w:cs="Times New Roman"/>
          <w:b/>
          <w:bCs/>
          <w:lang w:eastAsia="it-IT"/>
        </w:rPr>
        <w:t>ALUNNI CON DSA: ANNI SUCCESSIVI AL PRIMO</w:t>
      </w:r>
    </w:p>
    <w:p w14:paraId="12E3AE26" w14:textId="77777777" w:rsidR="00D80367" w:rsidRDefault="00D80367" w:rsidP="00D80367">
      <w:pPr>
        <w:tabs>
          <w:tab w:val="left" w:pos="1888"/>
        </w:tabs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39C9702" w14:textId="4482B361" w:rsidR="00D80367" w:rsidRDefault="00D80367" w:rsidP="00D80367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</w:t>
      </w:r>
      <w:r w:rsidRPr="00F90CA6">
        <w:rPr>
          <w:rFonts w:ascii="Times New Roman" w:eastAsia="Times New Roman" w:hAnsi="Times New Roman" w:cs="Times New Roman"/>
          <w:lang w:eastAsia="it-IT"/>
        </w:rPr>
        <w:t>l coordinatore</w:t>
      </w:r>
      <w:r>
        <w:rPr>
          <w:rFonts w:ascii="Times New Roman" w:eastAsia="Times New Roman" w:hAnsi="Times New Roman" w:cs="Times New Roman"/>
          <w:lang w:eastAsia="it-IT"/>
        </w:rPr>
        <w:t xml:space="preserve"> (oppure altri docenti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CdC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che conoscono già lo studente)</w:t>
      </w:r>
      <w:r w:rsidRPr="00F90CA6">
        <w:rPr>
          <w:rFonts w:ascii="Times New Roman" w:eastAsia="Times New Roman" w:hAnsi="Times New Roman" w:cs="Times New Roman"/>
          <w:lang w:eastAsia="it-IT"/>
        </w:rPr>
        <w:t xml:space="preserve">, in sede del primo </w:t>
      </w:r>
      <w:r>
        <w:rPr>
          <w:rFonts w:ascii="Times New Roman" w:eastAsia="Times New Roman" w:hAnsi="Times New Roman" w:cs="Times New Roman"/>
          <w:lang w:eastAsia="it-IT"/>
        </w:rPr>
        <w:t>C</w:t>
      </w:r>
      <w:r w:rsidRPr="00F90CA6">
        <w:rPr>
          <w:rFonts w:ascii="Times New Roman" w:eastAsia="Times New Roman" w:hAnsi="Times New Roman" w:cs="Times New Roman"/>
          <w:lang w:eastAsia="it-IT"/>
        </w:rPr>
        <w:t xml:space="preserve">onsiglio di classe informa i docenti </w:t>
      </w:r>
      <w:r>
        <w:rPr>
          <w:rFonts w:ascii="Times New Roman" w:eastAsia="Times New Roman" w:hAnsi="Times New Roman" w:cs="Times New Roman"/>
          <w:lang w:eastAsia="it-IT"/>
        </w:rPr>
        <w:t>della presenza di un alunno con DSA con le relative caratteristiche (diagnosi, punti di forza e debolezza, stile di apprendimento ecc.) e mette a disposizione il PDP dell’anno precedente che è reperibile nel fascicolo personale. Nel caso di organico incompleto deve ricordarsi di informare anche i docenti che prendono servizio nelle settimane successive all’inizio dell’anno scolastico.</w:t>
      </w:r>
    </w:p>
    <w:p w14:paraId="695A1233" w14:textId="2A49EFC7" w:rsidR="00D80367" w:rsidRDefault="00D80367" w:rsidP="00D80367">
      <w:pPr>
        <w:pStyle w:val="NormaleWeb"/>
        <w:spacing w:before="0" w:beforeAutospacing="0" w:after="0" w:afterAutospacing="0"/>
        <w:jc w:val="both"/>
      </w:pPr>
      <w:r w:rsidRPr="00F84891">
        <w:t xml:space="preserve">Il </w:t>
      </w:r>
      <w:proofErr w:type="spellStart"/>
      <w:r w:rsidRPr="00F84891">
        <w:t>CdC</w:t>
      </w:r>
      <w:proofErr w:type="spellEnd"/>
      <w:r w:rsidRPr="00F84891">
        <w:t xml:space="preserve"> aggiorna il PDP, valutando </w:t>
      </w:r>
      <w:r w:rsidR="00F01FEC">
        <w:t xml:space="preserve">se </w:t>
      </w:r>
      <w:r w:rsidRPr="00F84891">
        <w:t>lasciarlo invariato o apportare modifiche</w:t>
      </w:r>
      <w:r>
        <w:t>.</w:t>
      </w:r>
    </w:p>
    <w:p w14:paraId="5A8023D2" w14:textId="77777777" w:rsidR="00D80367" w:rsidRDefault="00D80367" w:rsidP="00D80367">
      <w:pPr>
        <w:pStyle w:val="NormaleWeb"/>
        <w:spacing w:before="0" w:beforeAutospacing="0" w:after="0" w:afterAutospacing="0"/>
        <w:jc w:val="both"/>
      </w:pPr>
      <w:r w:rsidRPr="00F84891">
        <w:t xml:space="preserve">Nella revisione del PDP si interpellano comunque le famiglie </w:t>
      </w:r>
      <w:proofErr w:type="gramStart"/>
      <w:r w:rsidRPr="00F84891">
        <w:t>e</w:t>
      </w:r>
      <w:r>
        <w:t>d</w:t>
      </w:r>
      <w:proofErr w:type="gramEnd"/>
      <w:r>
        <w:t xml:space="preserve">, </w:t>
      </w:r>
      <w:r w:rsidRPr="00F84891">
        <w:t>eventualmente, gli alunni.</w:t>
      </w:r>
    </w:p>
    <w:p w14:paraId="3F790CA3" w14:textId="00EB1918" w:rsidR="00D80367" w:rsidRPr="00AA6C4D" w:rsidRDefault="00D80367" w:rsidP="00D80367">
      <w:pPr>
        <w:pStyle w:val="NormaleWeb"/>
        <w:spacing w:before="0" w:beforeAutospacing="0" w:after="0" w:afterAutospacing="0"/>
        <w:jc w:val="both"/>
      </w:pPr>
      <w:r>
        <w:t xml:space="preserve">Il coordinatore consegna in segreteria didattica il PDP firmato da tutti i docenti del </w:t>
      </w:r>
      <w:proofErr w:type="spellStart"/>
      <w:r>
        <w:t>CdC</w:t>
      </w:r>
      <w:proofErr w:type="spellEnd"/>
      <w:r>
        <w:t xml:space="preserve"> e sottoscritto dai genitori perché venga fatto </w:t>
      </w:r>
      <w:r w:rsidRPr="00AA6C4D">
        <w:t xml:space="preserve">protocollare. </w:t>
      </w:r>
    </w:p>
    <w:p w14:paraId="21E6A873" w14:textId="77777777" w:rsidR="00D80367" w:rsidRDefault="00D80367" w:rsidP="00D80367">
      <w:pPr>
        <w:pStyle w:val="NormaleWeb"/>
        <w:spacing w:before="0" w:beforeAutospacing="0" w:after="0" w:afterAutospacing="0"/>
        <w:jc w:val="both"/>
      </w:pPr>
      <w:r w:rsidRPr="00AA6C4D">
        <w:t>Il documento v</w:t>
      </w:r>
      <w:r>
        <w:t>iene</w:t>
      </w:r>
      <w:r w:rsidRPr="00AA6C4D">
        <w:t xml:space="preserve"> infine fotocopiato in modo da averne 2 copie: l’originale va inserito nel fascicolo personale dello studente e la copia viene consegnata alla famiglia. </w:t>
      </w:r>
    </w:p>
    <w:p w14:paraId="29066B53" w14:textId="76500D0A" w:rsidR="00D80367" w:rsidRDefault="00D80367" w:rsidP="00506B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213F4254" w14:textId="77777777" w:rsidR="00772E4A" w:rsidRPr="00506B81" w:rsidRDefault="00772E4A" w:rsidP="00506B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17896BFC" w14:textId="77777777" w:rsidR="00506B81" w:rsidRPr="00AA6C4D" w:rsidRDefault="00506B81" w:rsidP="005F0726">
      <w:pPr>
        <w:pStyle w:val="NormaleWeb"/>
        <w:spacing w:before="0" w:beforeAutospacing="0" w:after="0" w:afterAutospacing="0"/>
        <w:jc w:val="both"/>
      </w:pPr>
    </w:p>
    <w:p w14:paraId="48A98103" w14:textId="77777777" w:rsidR="005F0726" w:rsidRPr="00F90CA6" w:rsidRDefault="005F0726" w:rsidP="005F072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436ED70C" w14:textId="77777777" w:rsidR="00E41D3C" w:rsidRDefault="00E41D3C"/>
    <w:sectPr w:rsidR="00E41D3C" w:rsidSect="009A3FA0">
      <w:pgSz w:w="11900" w:h="16840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2BF"/>
    <w:multiLevelType w:val="multilevel"/>
    <w:tmpl w:val="CA50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F5F62"/>
    <w:multiLevelType w:val="multilevel"/>
    <w:tmpl w:val="F534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36B5E"/>
    <w:multiLevelType w:val="multilevel"/>
    <w:tmpl w:val="6616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33EA8"/>
    <w:multiLevelType w:val="multilevel"/>
    <w:tmpl w:val="CA18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71EB3"/>
    <w:multiLevelType w:val="multilevel"/>
    <w:tmpl w:val="C274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43615D"/>
    <w:multiLevelType w:val="multilevel"/>
    <w:tmpl w:val="F452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BF11C7"/>
    <w:multiLevelType w:val="multilevel"/>
    <w:tmpl w:val="74D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D2201"/>
    <w:multiLevelType w:val="multilevel"/>
    <w:tmpl w:val="8BC2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870028"/>
    <w:multiLevelType w:val="multilevel"/>
    <w:tmpl w:val="339A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75FB4"/>
    <w:multiLevelType w:val="multilevel"/>
    <w:tmpl w:val="A894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ED5769"/>
    <w:multiLevelType w:val="multilevel"/>
    <w:tmpl w:val="1D10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BB6DFA"/>
    <w:multiLevelType w:val="multilevel"/>
    <w:tmpl w:val="BB46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AF42C8"/>
    <w:multiLevelType w:val="multilevel"/>
    <w:tmpl w:val="4382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9407B8"/>
    <w:multiLevelType w:val="multilevel"/>
    <w:tmpl w:val="BF58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6856413">
    <w:abstractNumId w:val="13"/>
  </w:num>
  <w:num w:numId="2" w16cid:durableId="1838228958">
    <w:abstractNumId w:val="11"/>
  </w:num>
  <w:num w:numId="3" w16cid:durableId="1539854421">
    <w:abstractNumId w:val="10"/>
  </w:num>
  <w:num w:numId="4" w16cid:durableId="338894011">
    <w:abstractNumId w:val="2"/>
  </w:num>
  <w:num w:numId="5" w16cid:durableId="1659726751">
    <w:abstractNumId w:val="3"/>
  </w:num>
  <w:num w:numId="6" w16cid:durableId="1310327896">
    <w:abstractNumId w:val="5"/>
  </w:num>
  <w:num w:numId="7" w16cid:durableId="304893032">
    <w:abstractNumId w:val="7"/>
  </w:num>
  <w:num w:numId="8" w16cid:durableId="1354921585">
    <w:abstractNumId w:val="6"/>
  </w:num>
  <w:num w:numId="9" w16cid:durableId="571548847">
    <w:abstractNumId w:val="0"/>
  </w:num>
  <w:num w:numId="10" w16cid:durableId="761998697">
    <w:abstractNumId w:val="4"/>
  </w:num>
  <w:num w:numId="11" w16cid:durableId="665283355">
    <w:abstractNumId w:val="9"/>
  </w:num>
  <w:num w:numId="12" w16cid:durableId="1373729621">
    <w:abstractNumId w:val="8"/>
  </w:num>
  <w:num w:numId="13" w16cid:durableId="1148743789">
    <w:abstractNumId w:val="1"/>
  </w:num>
  <w:num w:numId="14" w16cid:durableId="932872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3C"/>
    <w:rsid w:val="001F59D5"/>
    <w:rsid w:val="00202A04"/>
    <w:rsid w:val="002A34E4"/>
    <w:rsid w:val="003A2E5F"/>
    <w:rsid w:val="00402E10"/>
    <w:rsid w:val="004240C8"/>
    <w:rsid w:val="00506B81"/>
    <w:rsid w:val="005F0726"/>
    <w:rsid w:val="00612D34"/>
    <w:rsid w:val="00693327"/>
    <w:rsid w:val="006B5E22"/>
    <w:rsid w:val="006D5FC2"/>
    <w:rsid w:val="006D7A3B"/>
    <w:rsid w:val="006F6615"/>
    <w:rsid w:val="00772E4A"/>
    <w:rsid w:val="00993484"/>
    <w:rsid w:val="009A3FA0"/>
    <w:rsid w:val="009B790D"/>
    <w:rsid w:val="009E272B"/>
    <w:rsid w:val="00A10904"/>
    <w:rsid w:val="00AA1471"/>
    <w:rsid w:val="00AA6C4D"/>
    <w:rsid w:val="00AB6620"/>
    <w:rsid w:val="00B54427"/>
    <w:rsid w:val="00D80367"/>
    <w:rsid w:val="00E41D3C"/>
    <w:rsid w:val="00E74F57"/>
    <w:rsid w:val="00F013E0"/>
    <w:rsid w:val="00F01FEC"/>
    <w:rsid w:val="00F90CA6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D8C1"/>
  <w15:chartTrackingRefBased/>
  <w15:docId w15:val="{46C83827-07FA-D64C-93D8-9F21C87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41D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9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pasinelli</dc:creator>
  <cp:keywords/>
  <dc:description/>
  <cp:lastModifiedBy>nadia pasinelli</cp:lastModifiedBy>
  <cp:revision>10</cp:revision>
  <dcterms:created xsi:type="dcterms:W3CDTF">2023-01-01T18:49:00Z</dcterms:created>
  <dcterms:modified xsi:type="dcterms:W3CDTF">2024-06-01T06:52:00Z</dcterms:modified>
</cp:coreProperties>
</file>